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3833" w14:textId="7981C06F" w:rsidR="005D5B6D" w:rsidRPr="00176355" w:rsidRDefault="005604AE" w:rsidP="001F02D5">
      <w:pPr>
        <w:spacing w:after="0" w:line="240" w:lineRule="auto"/>
        <w:jc w:val="right"/>
        <w:rPr>
          <w:rFonts w:ascii="Open Sans" w:hAnsi="Open Sans" w:cs="Open Sans"/>
          <w:color w:val="FF0000"/>
          <w:sz w:val="20"/>
          <w:szCs w:val="20"/>
        </w:rPr>
      </w:pPr>
      <w:r w:rsidRPr="00176355">
        <w:rPr>
          <w:rFonts w:ascii="Open Sans" w:hAnsi="Open Sans" w:cs="Open Sans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FE3C62" wp14:editId="617FA6A3">
            <wp:simplePos x="0" y="0"/>
            <wp:positionH relativeFrom="margin">
              <wp:posOffset>-160655</wp:posOffset>
            </wp:positionH>
            <wp:positionV relativeFrom="paragraph">
              <wp:posOffset>-480695</wp:posOffset>
            </wp:positionV>
            <wp:extent cx="2552700" cy="773265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natthimm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58" cy="77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5E5CD" w14:textId="7BA28270" w:rsidR="005D5B6D" w:rsidRPr="00176355" w:rsidRDefault="005D5B6D" w:rsidP="001F02D5">
      <w:pPr>
        <w:spacing w:after="0" w:line="240" w:lineRule="auto"/>
        <w:rPr>
          <w:rFonts w:ascii="Open Sans" w:hAnsi="Open Sans" w:cs="Open Sans"/>
          <w:color w:val="FF0000"/>
          <w:sz w:val="20"/>
          <w:szCs w:val="20"/>
        </w:rPr>
      </w:pPr>
    </w:p>
    <w:p w14:paraId="79BDCB2D" w14:textId="77777777" w:rsidR="005D5B6D" w:rsidRPr="00176355" w:rsidRDefault="005D5B6D" w:rsidP="001F02D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842431C" w14:textId="6BCEE31F" w:rsidR="008F3897" w:rsidRPr="005604AE" w:rsidRDefault="005604AE" w:rsidP="001F02D5">
      <w:pPr>
        <w:spacing w:after="0" w:line="240" w:lineRule="auto"/>
        <w:rPr>
          <w:rFonts w:ascii="Open Sans" w:hAnsi="Open Sans" w:cs="Open Sans"/>
          <w:b/>
          <w:bCs/>
        </w:rPr>
      </w:pPr>
      <w:r w:rsidRPr="005604AE">
        <w:rPr>
          <w:rFonts w:ascii="Open Sans" w:hAnsi="Open Sans" w:cs="Open Sans"/>
          <w:b/>
          <w:bCs/>
        </w:rPr>
        <w:t>Møte i samarbeidsforum Rekom/Dekom, KOMPETANSELØFTET</w:t>
      </w:r>
    </w:p>
    <w:p w14:paraId="5679D5ED" w14:textId="77777777" w:rsidR="008F3897" w:rsidRPr="00176355" w:rsidRDefault="008F3897" w:rsidP="001F02D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pPr w:leftFromText="141" w:rightFromText="141" w:vertAnchor="text" w:horzAnchor="page" w:tblpX="957" w:tblpY="119"/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976"/>
        <w:gridCol w:w="2552"/>
      </w:tblGrid>
      <w:tr w:rsidR="005D5B6D" w:rsidRPr="00176355" w14:paraId="10B0B2DA" w14:textId="77777777" w:rsidTr="00F86153">
        <w:trPr>
          <w:trHeight w:val="1346"/>
        </w:trPr>
        <w:tc>
          <w:tcPr>
            <w:tcW w:w="4390" w:type="dxa"/>
          </w:tcPr>
          <w:p w14:paraId="01287829" w14:textId="77777777" w:rsidR="005D5B6D" w:rsidRPr="00176355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176355">
              <w:rPr>
                <w:rFonts w:ascii="Open Sans" w:hAnsi="Open Sans" w:cs="Open Sans"/>
                <w:sz w:val="20"/>
                <w:szCs w:val="20"/>
              </w:rPr>
              <w:t>Til stede:</w:t>
            </w:r>
          </w:p>
          <w:p w14:paraId="08966549" w14:textId="77777777" w:rsidR="005D5B6D" w:rsidRPr="00176355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51B9081" w14:textId="77777777" w:rsidR="008B08DC" w:rsidRPr="00705708" w:rsidRDefault="008B08DC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705708">
              <w:rPr>
                <w:rFonts w:ascii="Open Sans" w:hAnsi="Open Sans" w:cs="Open Sans"/>
                <w:sz w:val="20"/>
                <w:szCs w:val="20"/>
              </w:rPr>
              <w:t>Anna Ruth Grüters, NTNU</w:t>
            </w:r>
          </w:p>
          <w:p w14:paraId="0CB85154" w14:textId="77777777" w:rsidR="005D5B6D" w:rsidRPr="00EC21EB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EC21EB">
              <w:rPr>
                <w:rFonts w:ascii="Open Sans" w:hAnsi="Open Sans" w:cs="Open Sans"/>
                <w:sz w:val="20"/>
                <w:szCs w:val="20"/>
              </w:rPr>
              <w:t>Ann-Kathrin Mulstad, Utdanningsforbundet</w:t>
            </w:r>
          </w:p>
          <w:p w14:paraId="362F5B9E" w14:textId="77777777" w:rsidR="009B72C6" w:rsidRPr="00730791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730791">
              <w:rPr>
                <w:rFonts w:ascii="Open Sans" w:hAnsi="Open Sans" w:cs="Open Sans"/>
                <w:sz w:val="20"/>
                <w:szCs w:val="20"/>
              </w:rPr>
              <w:t>Ann Kristin Geving, Værnes</w:t>
            </w:r>
          </w:p>
          <w:p w14:paraId="17F840DD" w14:textId="12500F42" w:rsidR="005D5B6D" w:rsidRPr="006F6239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 xml:space="preserve">Anne Kirsti Welde Trondheim/Malvik </w:t>
            </w:r>
            <w:r w:rsidR="00B51F6F">
              <w:rPr>
                <w:rFonts w:ascii="Open Sans" w:hAnsi="Open Sans" w:cs="Open Sans"/>
                <w:sz w:val="20"/>
                <w:szCs w:val="20"/>
              </w:rPr>
              <w:t>(etter lunsj)</w:t>
            </w:r>
          </w:p>
          <w:p w14:paraId="29DD29ED" w14:textId="77777777" w:rsidR="005D5B6D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796F62">
              <w:rPr>
                <w:rFonts w:ascii="Open Sans" w:hAnsi="Open Sans" w:cs="Open Sans"/>
                <w:sz w:val="20"/>
                <w:szCs w:val="20"/>
              </w:rPr>
              <w:t>Anne Haugskott–Bjugan, Verdal/Levanger</w:t>
            </w:r>
          </w:p>
          <w:p w14:paraId="7B74946F" w14:textId="4B77DD98" w:rsidR="005D5B6D" w:rsidRPr="00CD4170" w:rsidRDefault="009B72C6" w:rsidP="001F02D5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Berte Bjørngaard, DMMH (vara)</w:t>
            </w:r>
          </w:p>
          <w:p w14:paraId="426F53CB" w14:textId="77777777" w:rsidR="005D5B6D" w:rsidRPr="006F6239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>Elin Bø Morud, NTNU</w:t>
            </w:r>
          </w:p>
          <w:p w14:paraId="43EE7B1F" w14:textId="77777777" w:rsidR="005D5B6D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 xml:space="preserve">Elisabeth Myhre Johansen, PPT </w:t>
            </w:r>
          </w:p>
          <w:p w14:paraId="32D43D24" w14:textId="77777777" w:rsidR="006F6239" w:rsidRPr="006F6239" w:rsidRDefault="006F6239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 xml:space="preserve">Ellen Vinne, PPT </w:t>
            </w:r>
          </w:p>
          <w:p w14:paraId="2EF62F14" w14:textId="77777777" w:rsidR="005D5B6D" w:rsidRPr="006F6239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 xml:space="preserve">Eva Bruvoll Bach, Indre Namdal </w:t>
            </w:r>
          </w:p>
          <w:p w14:paraId="3195A678" w14:textId="3D491B41" w:rsidR="009B72C6" w:rsidRPr="009B72C6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9B72C6">
              <w:rPr>
                <w:rFonts w:ascii="Open Sans" w:hAnsi="Open Sans" w:cs="Open Sans"/>
                <w:sz w:val="20"/>
                <w:szCs w:val="20"/>
              </w:rPr>
              <w:t>Fredrik Steinsvik, Indre Namdal</w:t>
            </w:r>
          </w:p>
          <w:p w14:paraId="762151DD" w14:textId="77777777" w:rsidR="005D5B6D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>Gerd M Staverløkk, Gauldal</w:t>
            </w:r>
          </w:p>
          <w:p w14:paraId="1D6F36BA" w14:textId="2ECFF3CF" w:rsidR="009B72C6" w:rsidRPr="006F6239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Gisle Almlid</w:t>
            </w:r>
            <w:r w:rsidR="008B08DC">
              <w:rPr>
                <w:rFonts w:ascii="Open Sans" w:hAnsi="Open Sans" w:cs="Open Sans"/>
                <w:sz w:val="20"/>
                <w:szCs w:val="20"/>
              </w:rPr>
              <w:t>-</w:t>
            </w:r>
            <w:r>
              <w:rPr>
                <w:rFonts w:ascii="Open Sans" w:hAnsi="Open Sans" w:cs="Open Sans"/>
                <w:sz w:val="20"/>
                <w:szCs w:val="20"/>
              </w:rPr>
              <w:t>Larsen</w:t>
            </w:r>
            <w:r w:rsidR="008B08DC">
              <w:rPr>
                <w:rFonts w:ascii="Open Sans" w:hAnsi="Open Sans" w:cs="Open Sans"/>
                <w:sz w:val="20"/>
                <w:szCs w:val="20"/>
              </w:rPr>
              <w:t>, Innherred</w:t>
            </w:r>
          </w:p>
          <w:p w14:paraId="774E84BE" w14:textId="77777777" w:rsidR="005D5B6D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 xml:space="preserve">Gøril Dønheim-Nilsen, Fosen </w:t>
            </w:r>
          </w:p>
          <w:p w14:paraId="45D740F7" w14:textId="24661758" w:rsidR="009B72C6" w:rsidRPr="006F6239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Henriette G.</w:t>
            </w:r>
            <w:r w:rsidR="00B51F6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Holmen, </w:t>
            </w:r>
            <w:proofErr w:type="spellStart"/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Tr.heim</w:t>
            </w:r>
            <w:proofErr w:type="spellEnd"/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>/Malvik (vara)</w:t>
            </w:r>
          </w:p>
          <w:p w14:paraId="1A4757CD" w14:textId="77777777" w:rsidR="005D5B6D" w:rsidRPr="00796F62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796F62">
              <w:rPr>
                <w:rFonts w:ascii="Open Sans" w:hAnsi="Open Sans" w:cs="Open Sans"/>
                <w:sz w:val="20"/>
                <w:szCs w:val="20"/>
              </w:rPr>
              <w:t>Harald Morten Steen, Levanger/Verdal</w:t>
            </w:r>
          </w:p>
          <w:p w14:paraId="0C6A37DD" w14:textId="21543032" w:rsidR="00A11D7E" w:rsidRPr="009B72C6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176355">
              <w:rPr>
                <w:rFonts w:ascii="Open Sans" w:hAnsi="Open Sans" w:cs="Open Sans"/>
                <w:sz w:val="20"/>
                <w:szCs w:val="20"/>
              </w:rPr>
              <w:t xml:space="preserve">Heidi </w:t>
            </w:r>
            <w:r w:rsidR="00B51F6F">
              <w:rPr>
                <w:rFonts w:ascii="Open Sans" w:hAnsi="Open Sans" w:cs="Open Sans"/>
                <w:sz w:val="20"/>
                <w:szCs w:val="20"/>
              </w:rPr>
              <w:t xml:space="preserve">Ruth </w:t>
            </w:r>
            <w:r w:rsidRPr="00176355">
              <w:rPr>
                <w:rFonts w:ascii="Open Sans" w:hAnsi="Open Sans" w:cs="Open Sans"/>
                <w:sz w:val="20"/>
                <w:szCs w:val="20"/>
              </w:rPr>
              <w:t>Alstad, Innherred</w:t>
            </w:r>
          </w:p>
          <w:p w14:paraId="39315D64" w14:textId="77777777" w:rsidR="006F6239" w:rsidRPr="006F6239" w:rsidRDefault="006F6239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 xml:space="preserve">Hilde Lein, Utdanningsforbundet </w:t>
            </w:r>
          </w:p>
          <w:p w14:paraId="217285B9" w14:textId="77777777" w:rsidR="005D5B6D" w:rsidRPr="006F6239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>Jeanette Pettersen, Nord universitet</w:t>
            </w:r>
          </w:p>
          <w:p w14:paraId="4180C3D4" w14:textId="77777777" w:rsidR="005D5B6D" w:rsidRPr="006F6239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 xml:space="preserve">Kirsti Sandnes Fjær, Ytre Namdal </w:t>
            </w:r>
          </w:p>
          <w:p w14:paraId="03E569A5" w14:textId="77777777" w:rsidR="005D5B6D" w:rsidRPr="006F6239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>Kitt Sagmo, Ytre Namdal</w:t>
            </w:r>
          </w:p>
          <w:p w14:paraId="435862CB" w14:textId="77777777" w:rsidR="008B08DC" w:rsidRPr="006F6239" w:rsidRDefault="008B08DC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 xml:space="preserve">Kjersti Wæge, senterrepresentant </w:t>
            </w:r>
          </w:p>
          <w:p w14:paraId="4B9058A5" w14:textId="77777777" w:rsidR="005D5B6D" w:rsidRPr="00796F62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796F62">
              <w:rPr>
                <w:rFonts w:ascii="Open Sans" w:hAnsi="Open Sans" w:cs="Open Sans"/>
                <w:sz w:val="20"/>
                <w:szCs w:val="20"/>
              </w:rPr>
              <w:t xml:space="preserve">Knut Storeide, Midtre Namdal </w:t>
            </w:r>
          </w:p>
          <w:p w14:paraId="198B8259" w14:textId="77777777" w:rsidR="005D5B6D" w:rsidRPr="00A67A2D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A67A2D">
              <w:rPr>
                <w:rFonts w:ascii="Open Sans" w:hAnsi="Open Sans" w:cs="Open Sans"/>
                <w:sz w:val="20"/>
                <w:szCs w:val="20"/>
              </w:rPr>
              <w:t xml:space="preserve">Liv Iren Grandemo, Nord universitet </w:t>
            </w:r>
          </w:p>
          <w:p w14:paraId="18144B01" w14:textId="77777777" w:rsidR="005D5B6D" w:rsidRPr="00796F62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796F62">
              <w:rPr>
                <w:rFonts w:ascii="Open Sans" w:hAnsi="Open Sans" w:cs="Open Sans"/>
                <w:sz w:val="20"/>
                <w:szCs w:val="20"/>
              </w:rPr>
              <w:t>Marthe Hatland, Midtre Namdal</w:t>
            </w:r>
          </w:p>
          <w:p w14:paraId="30A652E8" w14:textId="77777777" w:rsidR="005D5B6D" w:rsidRPr="00DD0734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DD0734">
              <w:rPr>
                <w:rFonts w:ascii="Open Sans" w:hAnsi="Open Sans" w:cs="Open Sans"/>
                <w:sz w:val="20"/>
                <w:szCs w:val="20"/>
              </w:rPr>
              <w:t>Mona Reitan Rosenlund, Nord universitet</w:t>
            </w:r>
          </w:p>
          <w:p w14:paraId="6570C2AD" w14:textId="77777777" w:rsidR="006F6239" w:rsidRDefault="006F6239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>Paal Christian Bjønnes, Private barnehager</w:t>
            </w:r>
          </w:p>
          <w:p w14:paraId="494D556A" w14:textId="4BAE42BE" w:rsidR="009B72C6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Randi Aasen, Gauldal</w:t>
            </w:r>
          </w:p>
          <w:p w14:paraId="0FFC13DF" w14:textId="5CCB90C3" w:rsidR="008B08DC" w:rsidRDefault="008B08DC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Reidun Susanne Dypaune, Fosen</w:t>
            </w:r>
          </w:p>
          <w:p w14:paraId="77929205" w14:textId="77777777" w:rsidR="008B08DC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Runi Hagen, Nord universitet (vara)</w:t>
            </w:r>
            <w:r w:rsidR="008B08DC" w:rsidRPr="00A67A2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0408607" w14:textId="7E2BF63E" w:rsidR="008B08DC" w:rsidRDefault="008B08DC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A67A2D">
              <w:rPr>
                <w:rFonts w:ascii="Open Sans" w:hAnsi="Open Sans" w:cs="Open Sans"/>
                <w:sz w:val="20"/>
                <w:szCs w:val="20"/>
              </w:rPr>
              <w:t>Solveig Melby, Trøndelag sørvest</w:t>
            </w:r>
          </w:p>
          <w:p w14:paraId="35D8B71E" w14:textId="77777777" w:rsidR="005D5B6D" w:rsidRPr="006F6239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>Svein Harald Nygård, Statped</w:t>
            </w:r>
          </w:p>
          <w:p w14:paraId="39FD5896" w14:textId="77777777" w:rsidR="009B72C6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DD0734">
              <w:rPr>
                <w:rFonts w:ascii="Open Sans" w:hAnsi="Open Sans" w:cs="Open Sans"/>
                <w:sz w:val="20"/>
                <w:szCs w:val="20"/>
              </w:rPr>
              <w:t>Tarjei Moen, videregående skoler</w:t>
            </w:r>
            <w:r w:rsidR="009B72C6" w:rsidRPr="007307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5F5D6BC" w14:textId="473C3D7F" w:rsidR="005D5B6D" w:rsidRPr="009B72C6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730791">
              <w:rPr>
                <w:rFonts w:ascii="Open Sans" w:hAnsi="Open Sans" w:cs="Open Sans"/>
                <w:sz w:val="20"/>
                <w:szCs w:val="20"/>
              </w:rPr>
              <w:t>Tone Dahl, PPT</w:t>
            </w:r>
          </w:p>
          <w:p w14:paraId="78D5B104" w14:textId="77777777" w:rsidR="00730791" w:rsidRDefault="00730791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730791">
              <w:rPr>
                <w:rFonts w:ascii="Open Sans" w:hAnsi="Open Sans" w:cs="Open Sans"/>
                <w:sz w:val="20"/>
                <w:szCs w:val="20"/>
              </w:rPr>
              <w:t>Tove Furunes, Værnes</w:t>
            </w:r>
          </w:p>
          <w:p w14:paraId="751EDC70" w14:textId="77777777" w:rsidR="00F60B60" w:rsidRDefault="00F60B60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 xml:space="preserve">Robert Øyum-Jakobsen, Trøndelag sørvest </w:t>
            </w:r>
          </w:p>
          <w:p w14:paraId="7E7B6C55" w14:textId="77777777" w:rsidR="00EA734F" w:rsidRPr="00176355" w:rsidRDefault="00EA734F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176355">
              <w:rPr>
                <w:rFonts w:ascii="Open Sans" w:hAnsi="Open Sans" w:cs="Open Sans"/>
                <w:sz w:val="20"/>
                <w:szCs w:val="20"/>
              </w:rPr>
              <w:t>Mikael Lyngstad, Trondheim/Malvik</w:t>
            </w:r>
          </w:p>
          <w:p w14:paraId="144D50BB" w14:textId="77777777" w:rsidR="00F60B60" w:rsidRPr="00730791" w:rsidRDefault="00F60B60" w:rsidP="001F02D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D78DDC2" w14:textId="77777777" w:rsidR="005D5B6D" w:rsidRPr="00176355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176355">
              <w:rPr>
                <w:rFonts w:ascii="Open Sans" w:hAnsi="Open Sans" w:cs="Open Sans"/>
                <w:sz w:val="20"/>
                <w:szCs w:val="20"/>
              </w:rPr>
              <w:t xml:space="preserve">Sekretariat: Ragnhild Sperstad Lyng, </w:t>
            </w:r>
          </w:p>
          <w:p w14:paraId="30E03B50" w14:textId="77777777" w:rsidR="005D5B6D" w:rsidRPr="00176355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176355">
              <w:rPr>
                <w:rFonts w:ascii="Open Sans" w:hAnsi="Open Sans" w:cs="Open Sans"/>
                <w:sz w:val="20"/>
                <w:szCs w:val="20"/>
              </w:rPr>
              <w:t xml:space="preserve">Cecilie Halland, Berit Sunnset, </w:t>
            </w:r>
          </w:p>
          <w:p w14:paraId="25502BC1" w14:textId="2E6EAA3E" w:rsidR="005D5B6D" w:rsidRPr="00176355" w:rsidRDefault="00CD608A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="002F36D0" w:rsidRPr="00176355">
              <w:rPr>
                <w:rFonts w:ascii="Open Sans" w:hAnsi="Open Sans" w:cs="Open Sans"/>
                <w:sz w:val="20"/>
                <w:szCs w:val="20"/>
              </w:rPr>
              <w:t xml:space="preserve">g </w:t>
            </w:r>
            <w:r w:rsidR="005D5B6D" w:rsidRPr="00176355">
              <w:rPr>
                <w:rFonts w:ascii="Open Sans" w:hAnsi="Open Sans" w:cs="Open Sans"/>
                <w:sz w:val="20"/>
                <w:szCs w:val="20"/>
              </w:rPr>
              <w:t>Bjørn Rist</w:t>
            </w:r>
            <w:r w:rsidR="005604AE">
              <w:rPr>
                <w:rFonts w:ascii="Open Sans" w:hAnsi="Open Sans" w:cs="Open Sans"/>
                <w:sz w:val="20"/>
                <w:szCs w:val="20"/>
              </w:rPr>
              <w:t>, Statsforvalteren</w:t>
            </w:r>
          </w:p>
        </w:tc>
        <w:tc>
          <w:tcPr>
            <w:tcW w:w="2976" w:type="dxa"/>
          </w:tcPr>
          <w:p w14:paraId="0FAB4DBA" w14:textId="77777777" w:rsidR="005D5B6D" w:rsidRPr="00E43038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E43038">
              <w:rPr>
                <w:rFonts w:ascii="Open Sans" w:hAnsi="Open Sans" w:cs="Open Sans"/>
                <w:sz w:val="20"/>
                <w:szCs w:val="20"/>
              </w:rPr>
              <w:t>Forfall:</w:t>
            </w:r>
            <w:r w:rsidRPr="00E43038">
              <w:rPr>
                <w:rFonts w:ascii="Open Sans" w:hAnsi="Open Sans" w:cs="Open Sans"/>
                <w:sz w:val="20"/>
                <w:szCs w:val="20"/>
              </w:rPr>
              <w:br/>
            </w:r>
          </w:p>
          <w:p w14:paraId="5B53F270" w14:textId="77777777" w:rsidR="009B72C6" w:rsidRPr="006F6239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 xml:space="preserve">Anne </w:t>
            </w:r>
            <w:proofErr w:type="spellStart"/>
            <w:r w:rsidRPr="006F6239">
              <w:rPr>
                <w:rFonts w:ascii="Open Sans" w:hAnsi="Open Sans" w:cs="Open Sans"/>
                <w:sz w:val="20"/>
                <w:szCs w:val="20"/>
              </w:rPr>
              <w:t>Jannok</w:t>
            </w:r>
            <w:proofErr w:type="spellEnd"/>
            <w:r w:rsidRPr="006F6239">
              <w:rPr>
                <w:rFonts w:ascii="Open Sans" w:hAnsi="Open Sans" w:cs="Open Sans"/>
                <w:sz w:val="20"/>
                <w:szCs w:val="20"/>
              </w:rPr>
              <w:t xml:space="preserve"> Eira, Sametinget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 w:rsidRPr="006F6239">
              <w:rPr>
                <w:rFonts w:ascii="Open Sans" w:hAnsi="Open Sans" w:cs="Open Sans"/>
                <w:sz w:val="20"/>
                <w:szCs w:val="20"/>
              </w:rPr>
              <w:t xml:space="preserve">Anne-Lise Holmvik, DMMH </w:t>
            </w:r>
          </w:p>
          <w:p w14:paraId="335A0D55" w14:textId="3E88A5C7" w:rsidR="009B72C6" w:rsidRPr="00796F62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Ann-Kristin Aalberg, Trondheim/Malvik</w:t>
            </w:r>
          </w:p>
          <w:p w14:paraId="55A214B2" w14:textId="77777777" w:rsidR="009B72C6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Elin Børve, Nord universitet</w:t>
            </w:r>
          </w:p>
          <w:p w14:paraId="39D19E67" w14:textId="77777777" w:rsidR="005D5B6D" w:rsidRPr="002E5708" w:rsidRDefault="005D5B6D" w:rsidP="001F02D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E5708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Geoffrey Armstrong, PBL </w:t>
            </w:r>
          </w:p>
          <w:p w14:paraId="31AAABA9" w14:textId="43205C0A" w:rsidR="00E43038" w:rsidRPr="002E5708" w:rsidRDefault="00E43038" w:rsidP="001F02D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2E5708">
              <w:rPr>
                <w:rFonts w:ascii="Open Sans" w:hAnsi="Open Sans" w:cs="Open Sans"/>
                <w:sz w:val="20"/>
                <w:szCs w:val="20"/>
                <w:lang w:val="en-US"/>
              </w:rPr>
              <w:t>Hilde Brandegg, Gauldal</w:t>
            </w:r>
          </w:p>
          <w:p w14:paraId="312F6E10" w14:textId="69F9DD46" w:rsidR="009B72C6" w:rsidRPr="006F6239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6F6239">
              <w:rPr>
                <w:rFonts w:ascii="Open Sans" w:hAnsi="Open Sans" w:cs="Open Sans"/>
                <w:sz w:val="20"/>
                <w:szCs w:val="20"/>
              </w:rPr>
              <w:t xml:space="preserve">Janne K. Bjørnerås, Fagforbundet </w:t>
            </w:r>
          </w:p>
          <w:p w14:paraId="118BE2DF" w14:textId="77777777" w:rsidR="009B72C6" w:rsidRPr="00730791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730791">
              <w:rPr>
                <w:rFonts w:ascii="Open Sans" w:hAnsi="Open Sans" w:cs="Open Sans"/>
                <w:sz w:val="20"/>
                <w:szCs w:val="20"/>
              </w:rPr>
              <w:t xml:space="preserve">Kris </w:t>
            </w:r>
            <w:proofErr w:type="spellStart"/>
            <w:r w:rsidRPr="00730791">
              <w:rPr>
                <w:rFonts w:ascii="Open Sans" w:hAnsi="Open Sans" w:cs="Open Sans"/>
                <w:sz w:val="20"/>
                <w:szCs w:val="20"/>
              </w:rPr>
              <w:t>Kalkmann</w:t>
            </w:r>
            <w:proofErr w:type="spellEnd"/>
            <w:r w:rsidRPr="00730791">
              <w:rPr>
                <w:rFonts w:ascii="Open Sans" w:hAnsi="Open Sans" w:cs="Open Sans"/>
                <w:sz w:val="20"/>
                <w:szCs w:val="20"/>
              </w:rPr>
              <w:t>, DMMH</w:t>
            </w:r>
          </w:p>
          <w:p w14:paraId="7BA23A13" w14:textId="77777777" w:rsidR="009B72C6" w:rsidRPr="009B72C6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9B72C6">
              <w:rPr>
                <w:rFonts w:ascii="Open Sans" w:hAnsi="Open Sans" w:cs="Open Sans"/>
                <w:sz w:val="20"/>
                <w:szCs w:val="20"/>
              </w:rPr>
              <w:t>May-Iren Evenmo, KS</w:t>
            </w:r>
          </w:p>
          <w:p w14:paraId="0A58DC8E" w14:textId="77777777" w:rsidR="005D5B6D" w:rsidRPr="00176355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11E471" w14:textId="77777777" w:rsidR="005D5B6D" w:rsidRPr="00176355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176355">
              <w:rPr>
                <w:rFonts w:ascii="Open Sans" w:hAnsi="Open Sans" w:cs="Open Sans"/>
                <w:sz w:val="20"/>
                <w:szCs w:val="20"/>
              </w:rPr>
              <w:t xml:space="preserve">Dato: </w:t>
            </w:r>
          </w:p>
          <w:p w14:paraId="5F758702" w14:textId="77777777" w:rsidR="005D5B6D" w:rsidRPr="00176355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AC94E44" w14:textId="5B5881E4" w:rsidR="005D5B6D" w:rsidRPr="00176355" w:rsidRDefault="009B72C6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13.september</w:t>
            </w:r>
            <w:r w:rsidR="007B56C0" w:rsidRPr="0017635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D5B6D" w:rsidRPr="00176355">
              <w:rPr>
                <w:rFonts w:ascii="Open Sans" w:hAnsi="Open Sans" w:cs="Open Sans"/>
                <w:sz w:val="20"/>
                <w:szCs w:val="20"/>
              </w:rPr>
              <w:t>2023</w:t>
            </w:r>
          </w:p>
          <w:p w14:paraId="57CC47D1" w14:textId="77777777" w:rsidR="005D5B6D" w:rsidRPr="00176355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176355">
              <w:rPr>
                <w:rFonts w:ascii="Open Sans" w:hAnsi="Open Sans" w:cs="Open Sans"/>
                <w:sz w:val="20"/>
                <w:szCs w:val="20"/>
              </w:rPr>
              <w:t xml:space="preserve">Møte i samarbeidsforum for Kompetanseløftet </w:t>
            </w:r>
          </w:p>
          <w:p w14:paraId="52EBF0D8" w14:textId="77777777" w:rsidR="005D5B6D" w:rsidRPr="00176355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0837918" w14:textId="26B62A3E" w:rsidR="005D5B6D" w:rsidRPr="00176355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176355">
              <w:rPr>
                <w:rFonts w:ascii="Open Sans" w:hAnsi="Open Sans" w:cs="Open Sans"/>
                <w:sz w:val="20"/>
                <w:szCs w:val="20"/>
              </w:rPr>
              <w:t xml:space="preserve">Kl. </w:t>
            </w:r>
            <w:r w:rsidR="007B56C0" w:rsidRPr="00176355">
              <w:rPr>
                <w:rFonts w:ascii="Open Sans" w:hAnsi="Open Sans" w:cs="Open Sans"/>
                <w:sz w:val="20"/>
                <w:szCs w:val="20"/>
              </w:rPr>
              <w:t>09</w:t>
            </w:r>
            <w:r w:rsidRPr="00176355">
              <w:rPr>
                <w:rFonts w:ascii="Open Sans" w:hAnsi="Open Sans" w:cs="Open Sans"/>
                <w:sz w:val="20"/>
                <w:szCs w:val="20"/>
              </w:rPr>
              <w:t>.</w:t>
            </w:r>
            <w:r w:rsidR="009B72C6">
              <w:rPr>
                <w:rFonts w:ascii="Open Sans" w:hAnsi="Open Sans" w:cs="Open Sans"/>
                <w:sz w:val="20"/>
                <w:szCs w:val="20"/>
              </w:rPr>
              <w:t>30 – 1</w:t>
            </w:r>
            <w:r w:rsidR="00067745">
              <w:rPr>
                <w:rFonts w:ascii="Open Sans" w:hAnsi="Open Sans" w:cs="Open Sans"/>
                <w:sz w:val="20"/>
                <w:szCs w:val="20"/>
              </w:rPr>
              <w:t>6.00</w:t>
            </w:r>
          </w:p>
          <w:p w14:paraId="0EC95368" w14:textId="77777777" w:rsidR="005D5B6D" w:rsidRPr="00176355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21F2A90" w14:textId="23FCF00F" w:rsidR="005D5B6D" w:rsidRPr="00176355" w:rsidRDefault="005D5B6D" w:rsidP="001F02D5">
            <w:pPr>
              <w:rPr>
                <w:rFonts w:ascii="Open Sans" w:hAnsi="Open Sans" w:cs="Open Sans"/>
                <w:sz w:val="20"/>
                <w:szCs w:val="20"/>
              </w:rPr>
            </w:pPr>
            <w:r w:rsidRPr="00176355">
              <w:rPr>
                <w:rFonts w:ascii="Open Sans" w:hAnsi="Open Sans" w:cs="Open Sans"/>
                <w:sz w:val="20"/>
                <w:szCs w:val="20"/>
              </w:rPr>
              <w:t xml:space="preserve">Referent: </w:t>
            </w:r>
            <w:r w:rsidR="007B56C0" w:rsidRPr="00176355">
              <w:rPr>
                <w:rFonts w:ascii="Open Sans" w:hAnsi="Open Sans" w:cs="Open Sans"/>
                <w:sz w:val="20"/>
                <w:szCs w:val="20"/>
              </w:rPr>
              <w:t xml:space="preserve">Bjørn Rist </w:t>
            </w:r>
          </w:p>
        </w:tc>
      </w:tr>
    </w:tbl>
    <w:p w14:paraId="65CA152F" w14:textId="77777777" w:rsidR="005D5B6D" w:rsidRPr="00176355" w:rsidRDefault="005D5B6D" w:rsidP="001F02D5">
      <w:pPr>
        <w:spacing w:after="0" w:line="240" w:lineRule="auto"/>
        <w:rPr>
          <w:rFonts w:ascii="Open Sans" w:hAnsi="Open Sans" w:cs="Open Sans"/>
          <w:color w:val="FF0000"/>
          <w:sz w:val="20"/>
          <w:szCs w:val="20"/>
        </w:rPr>
      </w:pPr>
    </w:p>
    <w:p w14:paraId="622F15BD" w14:textId="48CB1B30" w:rsidR="005D5B6D" w:rsidRPr="00714E20" w:rsidRDefault="001B3DA9" w:rsidP="001F02D5">
      <w:pPr>
        <w:spacing w:after="0" w:line="240" w:lineRule="auto"/>
        <w:rPr>
          <w:rFonts w:ascii="Open Sans" w:hAnsi="Open Sans" w:cs="Open Sans"/>
          <w:sz w:val="20"/>
          <w:szCs w:val="21"/>
        </w:rPr>
      </w:pPr>
      <w:r w:rsidRPr="00714E20">
        <w:rPr>
          <w:rFonts w:ascii="Open Sans" w:hAnsi="Open Sans" w:cs="Open Sans"/>
          <w:sz w:val="20"/>
          <w:szCs w:val="21"/>
        </w:rPr>
        <w:lastRenderedPageBreak/>
        <w:t>Cecilie</w:t>
      </w:r>
      <w:r w:rsidR="005D5B6D" w:rsidRPr="00714E20">
        <w:rPr>
          <w:rFonts w:ascii="Open Sans" w:hAnsi="Open Sans" w:cs="Open Sans"/>
          <w:sz w:val="20"/>
          <w:szCs w:val="21"/>
        </w:rPr>
        <w:t xml:space="preserve"> innledet med en oversikt over deltakerne i møtet. Det var </w:t>
      </w:r>
      <w:r w:rsidR="00E43038" w:rsidRPr="00714E20">
        <w:rPr>
          <w:rFonts w:ascii="Open Sans" w:hAnsi="Open Sans" w:cs="Open Sans"/>
          <w:sz w:val="20"/>
          <w:szCs w:val="21"/>
        </w:rPr>
        <w:t>9</w:t>
      </w:r>
      <w:r w:rsidR="005D5B6D" w:rsidRPr="00714E20">
        <w:rPr>
          <w:rFonts w:ascii="Open Sans" w:hAnsi="Open Sans" w:cs="Open Sans"/>
          <w:sz w:val="20"/>
          <w:szCs w:val="21"/>
        </w:rPr>
        <w:t xml:space="preserve"> forfall, og </w:t>
      </w:r>
      <w:r w:rsidR="008B08DC" w:rsidRPr="00714E20">
        <w:rPr>
          <w:rFonts w:ascii="Open Sans" w:hAnsi="Open Sans" w:cs="Open Sans"/>
          <w:sz w:val="20"/>
          <w:szCs w:val="21"/>
        </w:rPr>
        <w:t xml:space="preserve">3 </w:t>
      </w:r>
      <w:r w:rsidR="005D5B6D" w:rsidRPr="00714E20">
        <w:rPr>
          <w:rFonts w:ascii="Open Sans" w:hAnsi="Open Sans" w:cs="Open Sans"/>
          <w:sz w:val="20"/>
          <w:szCs w:val="21"/>
        </w:rPr>
        <w:t xml:space="preserve">vararepresentanter møtte. </w:t>
      </w:r>
    </w:p>
    <w:p w14:paraId="1F7EFAD7" w14:textId="77777777" w:rsidR="005D5B6D" w:rsidRPr="00176355" w:rsidRDefault="005D5B6D" w:rsidP="001F02D5">
      <w:pPr>
        <w:spacing w:after="0" w:line="240" w:lineRule="auto"/>
        <w:rPr>
          <w:rFonts w:ascii="Open Sans" w:hAnsi="Open Sans" w:cs="Open Sans"/>
          <w:sz w:val="20"/>
          <w:szCs w:val="21"/>
        </w:rPr>
      </w:pPr>
    </w:p>
    <w:p w14:paraId="6569C5AC" w14:textId="73BB2BB1" w:rsidR="005D5B6D" w:rsidRPr="00176355" w:rsidRDefault="005D5B6D" w:rsidP="001F02D5">
      <w:pPr>
        <w:spacing w:after="0" w:line="240" w:lineRule="auto"/>
        <w:rPr>
          <w:rFonts w:ascii="Open Sans" w:hAnsi="Open Sans" w:cs="Open Sans"/>
          <w:sz w:val="20"/>
          <w:szCs w:val="21"/>
        </w:rPr>
      </w:pPr>
      <w:r w:rsidRPr="00176355">
        <w:rPr>
          <w:rFonts w:ascii="Open Sans" w:hAnsi="Open Sans" w:cs="Open Sans"/>
          <w:sz w:val="20"/>
          <w:szCs w:val="21"/>
        </w:rPr>
        <w:t xml:space="preserve">Det ble gitt et kort resymé av referatet fra forrige møte, og sakslisten for dagens møte ble </w:t>
      </w:r>
      <w:r w:rsidRPr="00202917">
        <w:rPr>
          <w:rFonts w:ascii="Open Sans" w:hAnsi="Open Sans" w:cs="Open Sans"/>
          <w:sz w:val="20"/>
          <w:szCs w:val="21"/>
        </w:rPr>
        <w:t xml:space="preserve">gjennomgått. </w:t>
      </w:r>
      <w:r w:rsidR="00202917" w:rsidRPr="00202917">
        <w:rPr>
          <w:rFonts w:ascii="Open Sans" w:hAnsi="Open Sans" w:cs="Open Sans"/>
          <w:sz w:val="20"/>
          <w:szCs w:val="21"/>
        </w:rPr>
        <w:t xml:space="preserve">Én sak </w:t>
      </w:r>
      <w:r w:rsidRPr="00202917">
        <w:rPr>
          <w:rFonts w:ascii="Open Sans" w:hAnsi="Open Sans" w:cs="Open Sans"/>
          <w:sz w:val="20"/>
          <w:szCs w:val="21"/>
        </w:rPr>
        <w:t>var meldt til eventuelt.</w:t>
      </w:r>
    </w:p>
    <w:p w14:paraId="1A3D97C1" w14:textId="77777777" w:rsidR="00263BB7" w:rsidRPr="00176355" w:rsidRDefault="00263BB7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038CB730" w14:textId="40375366" w:rsidR="007B56C0" w:rsidRPr="00176355" w:rsidRDefault="007B56C0" w:rsidP="001F02D5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1"/>
        </w:rPr>
      </w:pPr>
      <w:r w:rsidRPr="00176355">
        <w:rPr>
          <w:rFonts w:ascii="Open Sans" w:hAnsi="Open Sans" w:cs="Open Sans"/>
          <w:b/>
          <w:bCs/>
          <w:sz w:val="20"/>
          <w:szCs w:val="21"/>
        </w:rPr>
        <w:t xml:space="preserve">Sak </w:t>
      </w:r>
      <w:r w:rsidR="00D108D8">
        <w:rPr>
          <w:rFonts w:ascii="Open Sans" w:hAnsi="Open Sans" w:cs="Open Sans"/>
          <w:b/>
          <w:bCs/>
          <w:sz w:val="20"/>
          <w:szCs w:val="21"/>
        </w:rPr>
        <w:t>10</w:t>
      </w:r>
      <w:r w:rsidRPr="00176355">
        <w:rPr>
          <w:rFonts w:ascii="Open Sans" w:hAnsi="Open Sans" w:cs="Open Sans"/>
          <w:b/>
          <w:bCs/>
          <w:sz w:val="20"/>
          <w:szCs w:val="21"/>
        </w:rPr>
        <w:t xml:space="preserve">/2023 Aktuelt  </w:t>
      </w:r>
    </w:p>
    <w:p w14:paraId="630340E8" w14:textId="3890F99D" w:rsidR="00263BB7" w:rsidRDefault="00712CD7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Cecilie informerte k</w:t>
      </w:r>
      <w:r w:rsidR="0011410F">
        <w:rPr>
          <w:rFonts w:ascii="Open Sans" w:hAnsi="Open Sans" w:cs="Open Sans"/>
          <w:sz w:val="20"/>
          <w:szCs w:val="21"/>
        </w:rPr>
        <w:t xml:space="preserve">ort om </w:t>
      </w:r>
      <w:r>
        <w:rPr>
          <w:rFonts w:ascii="Open Sans" w:hAnsi="Open Sans" w:cs="Open Sans"/>
          <w:sz w:val="20"/>
          <w:szCs w:val="21"/>
        </w:rPr>
        <w:t xml:space="preserve">Statsforvalterens </w:t>
      </w:r>
      <w:r w:rsidR="0011410F">
        <w:rPr>
          <w:rFonts w:ascii="Open Sans" w:hAnsi="Open Sans" w:cs="Open Sans"/>
          <w:sz w:val="20"/>
          <w:szCs w:val="21"/>
        </w:rPr>
        <w:t xml:space="preserve">oppfølging </w:t>
      </w:r>
      <w:r>
        <w:rPr>
          <w:rFonts w:ascii="Open Sans" w:hAnsi="Open Sans" w:cs="Open Sans"/>
          <w:sz w:val="20"/>
          <w:szCs w:val="21"/>
        </w:rPr>
        <w:t xml:space="preserve">av vedtak </w:t>
      </w:r>
      <w:r w:rsidR="0011410F">
        <w:rPr>
          <w:rFonts w:ascii="Open Sans" w:hAnsi="Open Sans" w:cs="Open Sans"/>
          <w:sz w:val="20"/>
          <w:szCs w:val="21"/>
        </w:rPr>
        <w:t xml:space="preserve">fra </w:t>
      </w:r>
      <w:r w:rsidR="00771501">
        <w:rPr>
          <w:rFonts w:ascii="Open Sans" w:hAnsi="Open Sans" w:cs="Open Sans"/>
          <w:sz w:val="20"/>
          <w:szCs w:val="21"/>
        </w:rPr>
        <w:t>sist møte.</w:t>
      </w:r>
      <w:r w:rsidR="000D683D">
        <w:rPr>
          <w:rFonts w:ascii="Open Sans" w:hAnsi="Open Sans" w:cs="Open Sans"/>
          <w:sz w:val="20"/>
          <w:szCs w:val="21"/>
        </w:rPr>
        <w:t xml:space="preserve"> Tildelingene til </w:t>
      </w:r>
      <w:r w:rsidR="00FA76F0">
        <w:rPr>
          <w:rFonts w:ascii="Open Sans" w:hAnsi="Open Sans" w:cs="Open Sans"/>
          <w:sz w:val="20"/>
          <w:szCs w:val="21"/>
        </w:rPr>
        <w:t>koordinator</w:t>
      </w:r>
      <w:r>
        <w:rPr>
          <w:rFonts w:ascii="Open Sans" w:hAnsi="Open Sans" w:cs="Open Sans"/>
          <w:sz w:val="20"/>
          <w:szCs w:val="21"/>
        </w:rPr>
        <w:t xml:space="preserve"> (5 nettverk)</w:t>
      </w:r>
      <w:r w:rsidR="00FA76F0">
        <w:rPr>
          <w:rFonts w:ascii="Open Sans" w:hAnsi="Open Sans" w:cs="Open Sans"/>
          <w:sz w:val="20"/>
          <w:szCs w:val="21"/>
        </w:rPr>
        <w:t xml:space="preserve">, </w:t>
      </w:r>
      <w:r w:rsidR="000D683D">
        <w:rPr>
          <w:rFonts w:ascii="Open Sans" w:hAnsi="Open Sans" w:cs="Open Sans"/>
          <w:sz w:val="20"/>
          <w:szCs w:val="21"/>
        </w:rPr>
        <w:t>Statpe</w:t>
      </w:r>
      <w:r w:rsidR="00310F3A">
        <w:rPr>
          <w:rFonts w:ascii="Open Sans" w:hAnsi="Open Sans" w:cs="Open Sans"/>
          <w:sz w:val="20"/>
          <w:szCs w:val="21"/>
        </w:rPr>
        <w:t>d</w:t>
      </w:r>
      <w:r>
        <w:rPr>
          <w:rFonts w:ascii="Open Sans" w:hAnsi="Open Sans" w:cs="Open Sans"/>
          <w:sz w:val="20"/>
          <w:szCs w:val="21"/>
        </w:rPr>
        <w:t xml:space="preserve"> (overføring av kompetanse til UH)</w:t>
      </w:r>
      <w:r w:rsidR="000D683D">
        <w:rPr>
          <w:rFonts w:ascii="Open Sans" w:hAnsi="Open Sans" w:cs="Open Sans"/>
          <w:sz w:val="20"/>
          <w:szCs w:val="21"/>
        </w:rPr>
        <w:t xml:space="preserve">, PPT </w:t>
      </w:r>
      <w:r>
        <w:rPr>
          <w:rFonts w:ascii="Open Sans" w:hAnsi="Open Sans" w:cs="Open Sans"/>
          <w:sz w:val="20"/>
          <w:szCs w:val="21"/>
        </w:rPr>
        <w:t>(</w:t>
      </w:r>
      <w:r w:rsidR="00F00CD5">
        <w:rPr>
          <w:rFonts w:ascii="Open Sans" w:hAnsi="Open Sans" w:cs="Open Sans"/>
          <w:sz w:val="20"/>
          <w:szCs w:val="21"/>
        </w:rPr>
        <w:t xml:space="preserve">inkluderende sakkyndighetsarbeid) </w:t>
      </w:r>
      <w:r w:rsidR="000D683D">
        <w:rPr>
          <w:rFonts w:ascii="Open Sans" w:hAnsi="Open Sans" w:cs="Open Sans"/>
          <w:sz w:val="20"/>
          <w:szCs w:val="21"/>
        </w:rPr>
        <w:t xml:space="preserve">og </w:t>
      </w:r>
      <w:r w:rsidR="00FA76F0">
        <w:rPr>
          <w:rFonts w:ascii="Open Sans" w:hAnsi="Open Sans" w:cs="Open Sans"/>
          <w:sz w:val="20"/>
          <w:szCs w:val="21"/>
        </w:rPr>
        <w:t>DMMH</w:t>
      </w:r>
      <w:r w:rsidR="00F00CD5">
        <w:rPr>
          <w:rFonts w:ascii="Open Sans" w:hAnsi="Open Sans" w:cs="Open Sans"/>
          <w:sz w:val="20"/>
          <w:szCs w:val="21"/>
        </w:rPr>
        <w:t xml:space="preserve"> (koordinering av fellessatsingen Inkluderende praksis i barnehager og skoler) er nå utbetalt</w:t>
      </w:r>
      <w:r w:rsidR="00FA76F0">
        <w:rPr>
          <w:rFonts w:ascii="Open Sans" w:hAnsi="Open Sans" w:cs="Open Sans"/>
          <w:sz w:val="20"/>
          <w:szCs w:val="21"/>
        </w:rPr>
        <w:t>.</w:t>
      </w:r>
    </w:p>
    <w:p w14:paraId="48996ABF" w14:textId="77777777" w:rsidR="000154DC" w:rsidRDefault="000154DC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5E029947" w14:textId="1AC31215" w:rsidR="00310F3A" w:rsidRPr="00310F3A" w:rsidRDefault="00310F3A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 xml:space="preserve">Cecilie understreket viktigheten av at </w:t>
      </w:r>
      <w:r w:rsidRPr="00310F3A">
        <w:rPr>
          <w:rFonts w:ascii="Open Sans" w:hAnsi="Open Sans" w:cs="Open Sans"/>
          <w:sz w:val="20"/>
          <w:szCs w:val="21"/>
        </w:rPr>
        <w:t>representant</w:t>
      </w:r>
      <w:r>
        <w:rPr>
          <w:rFonts w:ascii="Open Sans" w:hAnsi="Open Sans" w:cs="Open Sans"/>
          <w:sz w:val="20"/>
          <w:szCs w:val="21"/>
        </w:rPr>
        <w:t>ene</w:t>
      </w:r>
      <w:r w:rsidRPr="00310F3A">
        <w:rPr>
          <w:rFonts w:ascii="Open Sans" w:hAnsi="Open Sans" w:cs="Open Sans"/>
          <w:sz w:val="20"/>
          <w:szCs w:val="21"/>
        </w:rPr>
        <w:t xml:space="preserve"> i samarbeidsforum</w:t>
      </w:r>
      <w:r>
        <w:rPr>
          <w:rFonts w:ascii="Open Sans" w:hAnsi="Open Sans" w:cs="Open Sans"/>
          <w:sz w:val="20"/>
          <w:szCs w:val="21"/>
        </w:rPr>
        <w:t xml:space="preserve"> informerer og involverer eget kompetansenettverk/egen organisasjon</w:t>
      </w:r>
      <w:r w:rsidR="00F00CD5">
        <w:rPr>
          <w:rFonts w:ascii="Open Sans" w:hAnsi="Open Sans" w:cs="Open Sans"/>
          <w:sz w:val="20"/>
          <w:szCs w:val="21"/>
        </w:rPr>
        <w:t>; både i forkant og etterkant av møtene i samarbeidsforum</w:t>
      </w:r>
      <w:r>
        <w:rPr>
          <w:rFonts w:ascii="Open Sans" w:hAnsi="Open Sans" w:cs="Open Sans"/>
          <w:sz w:val="20"/>
          <w:szCs w:val="21"/>
        </w:rPr>
        <w:t>.</w:t>
      </w:r>
    </w:p>
    <w:p w14:paraId="7CA17CEB" w14:textId="77777777" w:rsidR="000154DC" w:rsidRDefault="000154DC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16FF151E" w14:textId="40A1074A" w:rsidR="006D26E5" w:rsidRDefault="006F4D37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Det kom fram et ø</w:t>
      </w:r>
      <w:r w:rsidR="006D26E5">
        <w:rPr>
          <w:rFonts w:ascii="Open Sans" w:hAnsi="Open Sans" w:cs="Open Sans"/>
          <w:sz w:val="20"/>
          <w:szCs w:val="21"/>
        </w:rPr>
        <w:t xml:space="preserve">nske om å sende informasjon </w:t>
      </w:r>
      <w:r w:rsidR="00F00CD5">
        <w:rPr>
          <w:rFonts w:ascii="Open Sans" w:hAnsi="Open Sans" w:cs="Open Sans"/>
          <w:sz w:val="20"/>
          <w:szCs w:val="21"/>
        </w:rPr>
        <w:t xml:space="preserve">om Kompetanseløftet </w:t>
      </w:r>
      <w:r w:rsidR="006D26E5">
        <w:rPr>
          <w:rFonts w:ascii="Open Sans" w:hAnsi="Open Sans" w:cs="Open Sans"/>
          <w:sz w:val="20"/>
          <w:szCs w:val="21"/>
        </w:rPr>
        <w:t xml:space="preserve">separat til </w:t>
      </w:r>
      <w:r w:rsidR="008842BF">
        <w:rPr>
          <w:rFonts w:ascii="Open Sans" w:hAnsi="Open Sans" w:cs="Open Sans"/>
          <w:sz w:val="20"/>
          <w:szCs w:val="21"/>
        </w:rPr>
        <w:t>Rekom og Dekom</w:t>
      </w:r>
      <w:r w:rsidR="00F00CD5">
        <w:rPr>
          <w:rFonts w:ascii="Open Sans" w:hAnsi="Open Sans" w:cs="Open Sans"/>
          <w:sz w:val="20"/>
          <w:szCs w:val="21"/>
        </w:rPr>
        <w:t xml:space="preserve">; eventuelt </w:t>
      </w:r>
      <w:r w:rsidR="00BB0EFF">
        <w:rPr>
          <w:rFonts w:ascii="Open Sans" w:hAnsi="Open Sans" w:cs="Open Sans"/>
          <w:sz w:val="20"/>
          <w:szCs w:val="21"/>
        </w:rPr>
        <w:t xml:space="preserve">i </w:t>
      </w:r>
      <w:r w:rsidR="00F00CD5">
        <w:rPr>
          <w:rFonts w:ascii="Open Sans" w:hAnsi="Open Sans" w:cs="Open Sans"/>
          <w:sz w:val="20"/>
          <w:szCs w:val="21"/>
        </w:rPr>
        <w:t>O</w:t>
      </w:r>
      <w:r w:rsidR="00BB0EFF">
        <w:rPr>
          <w:rFonts w:ascii="Open Sans" w:hAnsi="Open Sans" w:cs="Open Sans"/>
          <w:sz w:val="20"/>
          <w:szCs w:val="21"/>
        </w:rPr>
        <w:t>utlook</w:t>
      </w:r>
      <w:r w:rsidR="00DC71C1">
        <w:rPr>
          <w:rFonts w:ascii="Open Sans" w:hAnsi="Open Sans" w:cs="Open Sans"/>
          <w:sz w:val="20"/>
          <w:szCs w:val="21"/>
        </w:rPr>
        <w:t>-</w:t>
      </w:r>
      <w:r w:rsidR="00BB0EFF">
        <w:rPr>
          <w:rFonts w:ascii="Open Sans" w:hAnsi="Open Sans" w:cs="Open Sans"/>
          <w:sz w:val="20"/>
          <w:szCs w:val="21"/>
        </w:rPr>
        <w:t>invitasjonen</w:t>
      </w:r>
      <w:r w:rsidR="008842BF">
        <w:rPr>
          <w:rFonts w:ascii="Open Sans" w:hAnsi="Open Sans" w:cs="Open Sans"/>
          <w:sz w:val="20"/>
          <w:szCs w:val="21"/>
        </w:rPr>
        <w:t>.</w:t>
      </w:r>
      <w:r w:rsidR="00F00CD5">
        <w:rPr>
          <w:rFonts w:ascii="Open Sans" w:hAnsi="Open Sans" w:cs="Open Sans"/>
          <w:sz w:val="20"/>
          <w:szCs w:val="21"/>
        </w:rPr>
        <w:t xml:space="preserve"> Statsforvalteren minte om at det finnes en Teams-gruppe for Dekom der all informasjon er lagt.</w:t>
      </w:r>
    </w:p>
    <w:p w14:paraId="3D5801C7" w14:textId="77777777" w:rsidR="002333DC" w:rsidRDefault="002333DC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3C53E6D9" w14:textId="214429A4" w:rsidR="00BA165F" w:rsidRDefault="00310F3A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Cecilie</w:t>
      </w:r>
      <w:r w:rsidR="00BA165F">
        <w:rPr>
          <w:rFonts w:ascii="Open Sans" w:hAnsi="Open Sans" w:cs="Open Sans"/>
          <w:sz w:val="20"/>
          <w:szCs w:val="21"/>
        </w:rPr>
        <w:t xml:space="preserve"> </w:t>
      </w:r>
      <w:r>
        <w:rPr>
          <w:rFonts w:ascii="Open Sans" w:hAnsi="Open Sans" w:cs="Open Sans"/>
          <w:sz w:val="20"/>
          <w:szCs w:val="21"/>
        </w:rPr>
        <w:t xml:space="preserve">minte forsamlingen </w:t>
      </w:r>
      <w:r w:rsidR="00BA165F">
        <w:rPr>
          <w:rFonts w:ascii="Open Sans" w:hAnsi="Open Sans" w:cs="Open Sans"/>
          <w:sz w:val="20"/>
          <w:szCs w:val="21"/>
        </w:rPr>
        <w:t>om erfaringskonferansen for inkluderingsanalysen</w:t>
      </w:r>
      <w:r>
        <w:rPr>
          <w:rFonts w:ascii="Open Sans" w:hAnsi="Open Sans" w:cs="Open Sans"/>
          <w:sz w:val="20"/>
          <w:szCs w:val="21"/>
        </w:rPr>
        <w:t>. Den går av stabelen</w:t>
      </w:r>
      <w:r w:rsidR="00203FD1">
        <w:rPr>
          <w:rFonts w:ascii="Open Sans" w:hAnsi="Open Sans" w:cs="Open Sans"/>
          <w:sz w:val="20"/>
          <w:szCs w:val="21"/>
        </w:rPr>
        <w:t xml:space="preserve"> 8. desember 2023 </w:t>
      </w:r>
      <w:r w:rsidR="00712CD7">
        <w:rPr>
          <w:rFonts w:ascii="Open Sans" w:hAnsi="Open Sans" w:cs="Open Sans"/>
          <w:sz w:val="20"/>
          <w:szCs w:val="21"/>
        </w:rPr>
        <w:t>–</w:t>
      </w:r>
      <w:r>
        <w:rPr>
          <w:rFonts w:ascii="Open Sans" w:hAnsi="Open Sans" w:cs="Open Sans"/>
          <w:sz w:val="20"/>
          <w:szCs w:val="21"/>
        </w:rPr>
        <w:t xml:space="preserve"> </w:t>
      </w:r>
      <w:r w:rsidR="00712CD7">
        <w:rPr>
          <w:rFonts w:ascii="Open Sans" w:hAnsi="Open Sans" w:cs="Open Sans"/>
          <w:sz w:val="20"/>
          <w:szCs w:val="21"/>
        </w:rPr>
        <w:t xml:space="preserve">Scandic </w:t>
      </w:r>
      <w:r w:rsidR="00203FD1">
        <w:rPr>
          <w:rFonts w:ascii="Open Sans" w:hAnsi="Open Sans" w:cs="Open Sans"/>
          <w:sz w:val="20"/>
          <w:szCs w:val="21"/>
        </w:rPr>
        <w:t>Hell.</w:t>
      </w:r>
      <w:r w:rsidR="00F00CD5">
        <w:rPr>
          <w:rFonts w:ascii="Open Sans" w:hAnsi="Open Sans" w:cs="Open Sans"/>
          <w:sz w:val="20"/>
          <w:szCs w:val="21"/>
        </w:rPr>
        <w:t xml:space="preserve"> Men informasjon om denne kommer etter hvert.</w:t>
      </w:r>
    </w:p>
    <w:p w14:paraId="6C9EC92F" w14:textId="77777777" w:rsidR="00203FD1" w:rsidRDefault="00203FD1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20200CBA" w14:textId="642BE79C" w:rsidR="008B08DC" w:rsidRPr="002E5708" w:rsidRDefault="00F00CD5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 xml:space="preserve">Statsforvalteren/samarbeidsforum </w:t>
      </w:r>
      <w:r w:rsidRPr="002E5708">
        <w:rPr>
          <w:rFonts w:ascii="Open Sans" w:hAnsi="Open Sans" w:cs="Open Sans"/>
          <w:sz w:val="20"/>
          <w:szCs w:val="21"/>
        </w:rPr>
        <w:t>Rekom er gitt mulighet til å få f</w:t>
      </w:r>
      <w:r w:rsidR="00C85548" w:rsidRPr="002E5708">
        <w:rPr>
          <w:rFonts w:ascii="Open Sans" w:hAnsi="Open Sans" w:cs="Open Sans"/>
          <w:sz w:val="20"/>
          <w:szCs w:val="21"/>
        </w:rPr>
        <w:t>riske midler til Rekom i</w:t>
      </w:r>
      <w:r w:rsidRPr="002E5708">
        <w:rPr>
          <w:rFonts w:ascii="Open Sans" w:hAnsi="Open Sans" w:cs="Open Sans"/>
          <w:sz w:val="20"/>
          <w:szCs w:val="21"/>
        </w:rPr>
        <w:t>nneværende år. Beløpet er i</w:t>
      </w:r>
      <w:r w:rsidR="00C85548" w:rsidRPr="002E5708">
        <w:rPr>
          <w:rFonts w:ascii="Open Sans" w:hAnsi="Open Sans" w:cs="Open Sans"/>
          <w:sz w:val="20"/>
          <w:szCs w:val="21"/>
        </w:rPr>
        <w:t xml:space="preserve"> størrelsesorden</w:t>
      </w:r>
      <w:r w:rsidR="008B08DC" w:rsidRPr="002E5708">
        <w:rPr>
          <w:rFonts w:ascii="Open Sans" w:hAnsi="Open Sans" w:cs="Open Sans"/>
          <w:sz w:val="20"/>
          <w:szCs w:val="21"/>
        </w:rPr>
        <w:t xml:space="preserve"> </w:t>
      </w:r>
      <w:r w:rsidR="002E5708">
        <w:rPr>
          <w:rFonts w:ascii="Open Sans" w:hAnsi="Open Sans" w:cs="Open Sans"/>
          <w:sz w:val="20"/>
          <w:szCs w:val="21"/>
        </w:rPr>
        <w:t xml:space="preserve">kr </w:t>
      </w:r>
      <w:r w:rsidR="008B08DC" w:rsidRPr="002E5708">
        <w:rPr>
          <w:rFonts w:ascii="Open Sans" w:hAnsi="Open Sans" w:cs="Open Sans"/>
          <w:sz w:val="20"/>
          <w:szCs w:val="21"/>
        </w:rPr>
        <w:t>4 692 000</w:t>
      </w:r>
      <w:r w:rsidR="002E5708" w:rsidRPr="002E5708">
        <w:rPr>
          <w:rFonts w:ascii="Open Sans" w:hAnsi="Open Sans" w:cs="Open Sans"/>
          <w:sz w:val="20"/>
          <w:szCs w:val="21"/>
        </w:rPr>
        <w:t xml:space="preserve">. </w:t>
      </w:r>
      <w:r w:rsidR="008B08DC" w:rsidRPr="002E5708">
        <w:rPr>
          <w:rFonts w:ascii="Open Sans" w:hAnsi="Open Sans" w:cs="Open Sans"/>
          <w:sz w:val="20"/>
          <w:szCs w:val="21"/>
        </w:rPr>
        <w:t>Representantene i Rekom møttes etter møte</w:t>
      </w:r>
      <w:r w:rsidR="002E5708" w:rsidRPr="002E5708">
        <w:rPr>
          <w:rFonts w:ascii="Open Sans" w:hAnsi="Open Sans" w:cs="Open Sans"/>
          <w:sz w:val="20"/>
          <w:szCs w:val="21"/>
        </w:rPr>
        <w:t>t</w:t>
      </w:r>
      <w:r w:rsidR="008B08DC" w:rsidRPr="002E5708">
        <w:rPr>
          <w:rFonts w:ascii="Open Sans" w:hAnsi="Open Sans" w:cs="Open Sans"/>
          <w:sz w:val="20"/>
          <w:szCs w:val="21"/>
        </w:rPr>
        <w:t xml:space="preserve"> og ble der enige om fordeling av midlene. Det vises til </w:t>
      </w:r>
      <w:r w:rsidR="002E5708" w:rsidRPr="002E5708">
        <w:rPr>
          <w:rFonts w:ascii="Open Sans" w:hAnsi="Open Sans" w:cs="Open Sans"/>
          <w:sz w:val="20"/>
          <w:szCs w:val="21"/>
        </w:rPr>
        <w:t>e-post</w:t>
      </w:r>
      <w:r w:rsidR="008B08DC" w:rsidRPr="002E5708">
        <w:rPr>
          <w:rFonts w:ascii="Open Sans" w:hAnsi="Open Sans" w:cs="Open Sans"/>
          <w:sz w:val="20"/>
          <w:szCs w:val="21"/>
        </w:rPr>
        <w:t xml:space="preserve"> utsendt </w:t>
      </w:r>
      <w:r w:rsidR="005604AE" w:rsidRPr="002E5708">
        <w:rPr>
          <w:rFonts w:ascii="Open Sans" w:hAnsi="Open Sans" w:cs="Open Sans"/>
          <w:sz w:val="20"/>
          <w:szCs w:val="21"/>
        </w:rPr>
        <w:t xml:space="preserve">til representantene i Rekom, </w:t>
      </w:r>
      <w:r w:rsidR="008B08DC" w:rsidRPr="002E5708">
        <w:rPr>
          <w:rFonts w:ascii="Open Sans" w:hAnsi="Open Sans" w:cs="Open Sans"/>
          <w:sz w:val="20"/>
          <w:szCs w:val="21"/>
        </w:rPr>
        <w:t>fra Statsforvalteren 18.</w:t>
      </w:r>
      <w:r w:rsidR="002E5708" w:rsidRPr="002E5708">
        <w:rPr>
          <w:rFonts w:ascii="Open Sans" w:hAnsi="Open Sans" w:cs="Open Sans"/>
          <w:sz w:val="20"/>
          <w:szCs w:val="21"/>
        </w:rPr>
        <w:t xml:space="preserve"> september 20</w:t>
      </w:r>
      <w:r w:rsidR="008B08DC" w:rsidRPr="002E5708">
        <w:rPr>
          <w:rFonts w:ascii="Open Sans" w:hAnsi="Open Sans" w:cs="Open Sans"/>
          <w:sz w:val="20"/>
          <w:szCs w:val="21"/>
        </w:rPr>
        <w:t xml:space="preserve">23, der prosedyre for utbetaling </w:t>
      </w:r>
      <w:r w:rsidR="002E5708" w:rsidRPr="002E5708">
        <w:rPr>
          <w:rFonts w:ascii="Open Sans" w:hAnsi="Open Sans" w:cs="Open Sans"/>
          <w:sz w:val="20"/>
          <w:szCs w:val="21"/>
        </w:rPr>
        <w:t>er</w:t>
      </w:r>
      <w:r w:rsidR="008B08DC" w:rsidRPr="002E5708">
        <w:rPr>
          <w:rFonts w:ascii="Open Sans" w:hAnsi="Open Sans" w:cs="Open Sans"/>
          <w:sz w:val="20"/>
          <w:szCs w:val="21"/>
        </w:rPr>
        <w:t xml:space="preserve"> gitt.</w:t>
      </w:r>
    </w:p>
    <w:p w14:paraId="7BE7142D" w14:textId="77777777" w:rsidR="00C85548" w:rsidRDefault="00C85548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42CEE0FC" w14:textId="7F46AE49" w:rsidR="007B56C0" w:rsidRPr="00176355" w:rsidRDefault="00263BB7" w:rsidP="001F02D5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1"/>
        </w:rPr>
      </w:pPr>
      <w:r w:rsidRPr="00176355">
        <w:rPr>
          <w:rFonts w:ascii="Open Sans" w:hAnsi="Open Sans" w:cs="Open Sans"/>
          <w:b/>
          <w:bCs/>
          <w:sz w:val="20"/>
          <w:szCs w:val="21"/>
        </w:rPr>
        <w:t>S</w:t>
      </w:r>
      <w:r w:rsidR="007B56C0" w:rsidRPr="00176355">
        <w:rPr>
          <w:rFonts w:ascii="Open Sans" w:hAnsi="Open Sans" w:cs="Open Sans"/>
          <w:b/>
          <w:bCs/>
          <w:sz w:val="20"/>
          <w:szCs w:val="21"/>
        </w:rPr>
        <w:t xml:space="preserve">ak </w:t>
      </w:r>
      <w:r w:rsidR="00D108D8">
        <w:rPr>
          <w:rFonts w:ascii="Open Sans" w:hAnsi="Open Sans" w:cs="Open Sans"/>
          <w:b/>
          <w:bCs/>
          <w:sz w:val="20"/>
          <w:szCs w:val="21"/>
        </w:rPr>
        <w:t>11</w:t>
      </w:r>
      <w:r w:rsidR="007B56C0" w:rsidRPr="00176355">
        <w:rPr>
          <w:rFonts w:ascii="Open Sans" w:hAnsi="Open Sans" w:cs="Open Sans"/>
          <w:b/>
          <w:bCs/>
          <w:sz w:val="20"/>
          <w:szCs w:val="21"/>
        </w:rPr>
        <w:t xml:space="preserve">/2023 </w:t>
      </w:r>
      <w:r w:rsidR="0092695E">
        <w:rPr>
          <w:rFonts w:ascii="Open Sans" w:hAnsi="Open Sans" w:cs="Open Sans"/>
          <w:b/>
          <w:bCs/>
          <w:sz w:val="20"/>
          <w:szCs w:val="21"/>
        </w:rPr>
        <w:t>Presentasjon av rapporteringen</w:t>
      </w:r>
      <w:r w:rsidR="00A634FA">
        <w:rPr>
          <w:rFonts w:ascii="Open Sans" w:hAnsi="Open Sans" w:cs="Open Sans"/>
          <w:b/>
          <w:bCs/>
          <w:sz w:val="20"/>
          <w:szCs w:val="21"/>
        </w:rPr>
        <w:t xml:space="preserve"> fra Trøndelag for 2022 (Kompetanseløftet)</w:t>
      </w:r>
    </w:p>
    <w:p w14:paraId="67803805" w14:textId="22272DEB" w:rsidR="00ED61F1" w:rsidRDefault="008B7F38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 xml:space="preserve">Berit hadde en rask </w:t>
      </w:r>
      <w:r w:rsidR="00ED61F1">
        <w:rPr>
          <w:rFonts w:ascii="Open Sans" w:hAnsi="Open Sans" w:cs="Open Sans"/>
          <w:sz w:val="20"/>
          <w:szCs w:val="21"/>
        </w:rPr>
        <w:t>gjennomgang av resultatene fra rapporteringe</w:t>
      </w:r>
      <w:r w:rsidR="00ED61F1" w:rsidRPr="000C3CD0">
        <w:rPr>
          <w:rFonts w:ascii="Open Sans" w:hAnsi="Open Sans" w:cs="Open Sans"/>
          <w:sz w:val="20"/>
          <w:szCs w:val="21"/>
        </w:rPr>
        <w:t>n</w:t>
      </w:r>
      <w:r w:rsidRPr="000C3CD0">
        <w:rPr>
          <w:rFonts w:ascii="Open Sans" w:hAnsi="Open Sans" w:cs="Open Sans"/>
          <w:sz w:val="20"/>
          <w:szCs w:val="21"/>
        </w:rPr>
        <w:t xml:space="preserve"> (</w:t>
      </w:r>
      <w:r w:rsidRPr="00242498">
        <w:rPr>
          <w:rFonts w:ascii="Open Sans" w:hAnsi="Open Sans" w:cs="Open Sans"/>
          <w:sz w:val="20"/>
          <w:szCs w:val="21"/>
          <w:u w:val="single"/>
        </w:rPr>
        <w:t>se vedl</w:t>
      </w:r>
      <w:r w:rsidR="000C3CD0" w:rsidRPr="00242498">
        <w:rPr>
          <w:rFonts w:ascii="Open Sans" w:hAnsi="Open Sans" w:cs="Open Sans"/>
          <w:sz w:val="20"/>
          <w:szCs w:val="21"/>
          <w:u w:val="single"/>
        </w:rPr>
        <w:t>egg 1</w:t>
      </w:r>
      <w:r w:rsidRPr="000C3CD0">
        <w:rPr>
          <w:rFonts w:ascii="Open Sans" w:hAnsi="Open Sans" w:cs="Open Sans"/>
          <w:sz w:val="20"/>
          <w:szCs w:val="21"/>
        </w:rPr>
        <w:t>).</w:t>
      </w:r>
      <w:r w:rsidR="00ED61F1" w:rsidRPr="000C3CD0">
        <w:rPr>
          <w:rFonts w:ascii="Open Sans" w:hAnsi="Open Sans" w:cs="Open Sans"/>
          <w:sz w:val="20"/>
          <w:szCs w:val="21"/>
        </w:rPr>
        <w:t xml:space="preserve"> </w:t>
      </w:r>
      <w:r w:rsidRPr="000C3CD0">
        <w:rPr>
          <w:rFonts w:ascii="Open Sans" w:hAnsi="Open Sans" w:cs="Open Sans"/>
          <w:sz w:val="20"/>
          <w:szCs w:val="21"/>
        </w:rPr>
        <w:t xml:space="preserve">Statsforvalteren </w:t>
      </w:r>
      <w:r w:rsidR="00ED61F1" w:rsidRPr="000C3CD0">
        <w:rPr>
          <w:rFonts w:ascii="Open Sans" w:hAnsi="Open Sans" w:cs="Open Sans"/>
          <w:sz w:val="20"/>
          <w:szCs w:val="21"/>
        </w:rPr>
        <w:t xml:space="preserve">oppfordrer </w:t>
      </w:r>
      <w:r w:rsidR="00BA3424" w:rsidRPr="000C3CD0">
        <w:rPr>
          <w:rFonts w:ascii="Open Sans" w:hAnsi="Open Sans" w:cs="Open Sans"/>
          <w:sz w:val="20"/>
          <w:szCs w:val="21"/>
        </w:rPr>
        <w:t xml:space="preserve">partnerskapene </w:t>
      </w:r>
      <w:r w:rsidRPr="000C3CD0">
        <w:rPr>
          <w:rFonts w:ascii="Open Sans" w:hAnsi="Open Sans" w:cs="Open Sans"/>
          <w:sz w:val="20"/>
          <w:szCs w:val="21"/>
        </w:rPr>
        <w:t xml:space="preserve">til </w:t>
      </w:r>
      <w:r w:rsidR="00BA3424" w:rsidRPr="000C3CD0">
        <w:rPr>
          <w:rFonts w:ascii="Open Sans" w:hAnsi="Open Sans" w:cs="Open Sans"/>
          <w:sz w:val="20"/>
          <w:szCs w:val="21"/>
        </w:rPr>
        <w:t xml:space="preserve">å </w:t>
      </w:r>
      <w:r w:rsidRPr="000C3CD0">
        <w:rPr>
          <w:rFonts w:ascii="Open Sans" w:hAnsi="Open Sans" w:cs="Open Sans"/>
          <w:sz w:val="20"/>
          <w:szCs w:val="21"/>
        </w:rPr>
        <w:t>se på rapporteringen</w:t>
      </w:r>
      <w:r w:rsidR="00797C50" w:rsidRPr="000C3CD0">
        <w:rPr>
          <w:rFonts w:ascii="Open Sans" w:hAnsi="Open Sans" w:cs="Open Sans"/>
          <w:sz w:val="20"/>
          <w:szCs w:val="21"/>
        </w:rPr>
        <w:t>,</w:t>
      </w:r>
      <w:r w:rsidRPr="000C3CD0">
        <w:rPr>
          <w:rFonts w:ascii="Open Sans" w:hAnsi="Open Sans" w:cs="Open Sans"/>
          <w:sz w:val="20"/>
          <w:szCs w:val="21"/>
        </w:rPr>
        <w:t xml:space="preserve"> selv om den gjelder fylket</w:t>
      </w:r>
      <w:r>
        <w:rPr>
          <w:rFonts w:ascii="Open Sans" w:hAnsi="Open Sans" w:cs="Open Sans"/>
          <w:sz w:val="20"/>
          <w:szCs w:val="21"/>
        </w:rPr>
        <w:t xml:space="preserve"> som helhet. I den forbindelse ble det minnet om at representantene i samarbeidsforum, i tillegg til å representere</w:t>
      </w:r>
      <w:r w:rsidR="005604AE">
        <w:rPr>
          <w:rFonts w:ascii="Open Sans" w:hAnsi="Open Sans" w:cs="Open Sans"/>
          <w:sz w:val="20"/>
          <w:szCs w:val="21"/>
        </w:rPr>
        <w:t xml:space="preserve"> </w:t>
      </w:r>
      <w:r>
        <w:rPr>
          <w:rFonts w:ascii="Open Sans" w:hAnsi="Open Sans" w:cs="Open Sans"/>
          <w:sz w:val="20"/>
          <w:szCs w:val="21"/>
        </w:rPr>
        <w:t>eget nettverk/egen organisasjon, også har et ansvar for Trøndelag som helhet.</w:t>
      </w:r>
    </w:p>
    <w:p w14:paraId="2B09B219" w14:textId="77777777" w:rsidR="00ED61F1" w:rsidRDefault="00ED61F1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5C9CA840" w14:textId="53101E4C" w:rsidR="00263BB7" w:rsidRDefault="008B7F38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Mikael orienterte kort om at d</w:t>
      </w:r>
      <w:r w:rsidR="00640BA4">
        <w:rPr>
          <w:rFonts w:ascii="Open Sans" w:hAnsi="Open Sans" w:cs="Open Sans"/>
          <w:sz w:val="20"/>
          <w:szCs w:val="21"/>
        </w:rPr>
        <w:t>et åpnes</w:t>
      </w:r>
      <w:r w:rsidR="00E25D22">
        <w:rPr>
          <w:rFonts w:ascii="Open Sans" w:hAnsi="Open Sans" w:cs="Open Sans"/>
          <w:sz w:val="20"/>
          <w:szCs w:val="21"/>
        </w:rPr>
        <w:t xml:space="preserve"> </w:t>
      </w:r>
      <w:r w:rsidR="005604AE">
        <w:rPr>
          <w:rFonts w:ascii="Open Sans" w:hAnsi="Open Sans" w:cs="Open Sans"/>
          <w:sz w:val="20"/>
          <w:szCs w:val="21"/>
        </w:rPr>
        <w:t xml:space="preserve">for </w:t>
      </w:r>
      <w:r w:rsidR="00E25D22">
        <w:rPr>
          <w:rFonts w:ascii="Open Sans" w:hAnsi="Open Sans" w:cs="Open Sans"/>
          <w:sz w:val="20"/>
          <w:szCs w:val="21"/>
        </w:rPr>
        <w:t>alle nettverk</w:t>
      </w:r>
      <w:r w:rsidR="00640BA4">
        <w:rPr>
          <w:rFonts w:ascii="Open Sans" w:hAnsi="Open Sans" w:cs="Open Sans"/>
          <w:sz w:val="20"/>
          <w:szCs w:val="21"/>
        </w:rPr>
        <w:t xml:space="preserve"> </w:t>
      </w:r>
      <w:r w:rsidR="005604AE">
        <w:rPr>
          <w:rFonts w:ascii="Open Sans" w:hAnsi="Open Sans" w:cs="Open Sans"/>
          <w:sz w:val="20"/>
          <w:szCs w:val="21"/>
        </w:rPr>
        <w:t xml:space="preserve">om </w:t>
      </w:r>
      <w:r w:rsidR="00640BA4">
        <w:rPr>
          <w:rFonts w:ascii="Open Sans" w:hAnsi="Open Sans" w:cs="Open Sans"/>
          <w:sz w:val="20"/>
          <w:szCs w:val="21"/>
        </w:rPr>
        <w:t xml:space="preserve">å melde interesse </w:t>
      </w:r>
      <w:r>
        <w:rPr>
          <w:rFonts w:ascii="Open Sans" w:hAnsi="Open Sans" w:cs="Open Sans"/>
          <w:sz w:val="20"/>
          <w:szCs w:val="21"/>
        </w:rPr>
        <w:t xml:space="preserve">for deltakelse i </w:t>
      </w:r>
      <w:r w:rsidRPr="008B7F38">
        <w:rPr>
          <w:rFonts w:ascii="Open Sans" w:hAnsi="Open Sans" w:cs="Open Sans"/>
          <w:i/>
          <w:iCs/>
          <w:sz w:val="20"/>
          <w:szCs w:val="21"/>
        </w:rPr>
        <w:t>kompetanseutviklingspakken samiske perspektiver i LK2020</w:t>
      </w:r>
      <w:r>
        <w:rPr>
          <w:rFonts w:ascii="Open Sans" w:hAnsi="Open Sans" w:cs="Open Sans"/>
          <w:i/>
          <w:iCs/>
          <w:sz w:val="20"/>
          <w:szCs w:val="21"/>
        </w:rPr>
        <w:t>.</w:t>
      </w:r>
      <w:r w:rsidRPr="008B7F38">
        <w:rPr>
          <w:rFonts w:ascii="Open Sans" w:hAnsi="Open Sans" w:cs="Open Sans"/>
          <w:sz w:val="20"/>
          <w:szCs w:val="21"/>
        </w:rPr>
        <w:t xml:space="preserve"> </w:t>
      </w:r>
      <w:r>
        <w:rPr>
          <w:rFonts w:ascii="Open Sans" w:hAnsi="Open Sans" w:cs="Open Sans"/>
          <w:sz w:val="20"/>
          <w:szCs w:val="21"/>
        </w:rPr>
        <w:t xml:space="preserve">Informasjon om dette ble sendt ut </w:t>
      </w:r>
      <w:r w:rsidR="00E25D22">
        <w:rPr>
          <w:rFonts w:ascii="Open Sans" w:hAnsi="Open Sans" w:cs="Open Sans"/>
          <w:sz w:val="20"/>
          <w:szCs w:val="21"/>
        </w:rPr>
        <w:t>14. september 2023</w:t>
      </w:r>
      <w:r w:rsidR="00797C50">
        <w:rPr>
          <w:rFonts w:ascii="Open Sans" w:hAnsi="Open Sans" w:cs="Open Sans"/>
          <w:sz w:val="20"/>
          <w:szCs w:val="21"/>
        </w:rPr>
        <w:t>.</w:t>
      </w:r>
      <w:r>
        <w:rPr>
          <w:rFonts w:ascii="Open Sans" w:hAnsi="Open Sans" w:cs="Open Sans"/>
          <w:sz w:val="20"/>
          <w:szCs w:val="21"/>
        </w:rPr>
        <w:t xml:space="preserve"> </w:t>
      </w:r>
      <w:r w:rsidR="00797C50">
        <w:rPr>
          <w:rFonts w:ascii="Open Sans" w:hAnsi="Open Sans" w:cs="Open Sans"/>
          <w:sz w:val="20"/>
          <w:szCs w:val="21"/>
        </w:rPr>
        <w:t>I</w:t>
      </w:r>
      <w:r w:rsidR="00F8718F">
        <w:rPr>
          <w:rFonts w:ascii="Open Sans" w:hAnsi="Open Sans" w:cs="Open Sans"/>
          <w:sz w:val="20"/>
          <w:szCs w:val="21"/>
        </w:rPr>
        <w:t xml:space="preserve">nvitasjonen </w:t>
      </w:r>
      <w:r w:rsidR="00797C50">
        <w:rPr>
          <w:rFonts w:ascii="Open Sans" w:hAnsi="Open Sans" w:cs="Open Sans"/>
          <w:sz w:val="20"/>
          <w:szCs w:val="21"/>
        </w:rPr>
        <w:t xml:space="preserve">er også </w:t>
      </w:r>
      <w:r w:rsidR="00F8718F">
        <w:rPr>
          <w:rFonts w:ascii="Open Sans" w:hAnsi="Open Sans" w:cs="Open Sans"/>
          <w:sz w:val="20"/>
          <w:szCs w:val="21"/>
        </w:rPr>
        <w:t>ved</w:t>
      </w:r>
      <w:r w:rsidR="00797C50">
        <w:rPr>
          <w:rFonts w:ascii="Open Sans" w:hAnsi="Open Sans" w:cs="Open Sans"/>
          <w:sz w:val="20"/>
          <w:szCs w:val="21"/>
        </w:rPr>
        <w:t>lagt</w:t>
      </w:r>
      <w:r w:rsidR="00F8718F">
        <w:rPr>
          <w:rFonts w:ascii="Open Sans" w:hAnsi="Open Sans" w:cs="Open Sans"/>
          <w:sz w:val="20"/>
          <w:szCs w:val="21"/>
        </w:rPr>
        <w:t xml:space="preserve"> utsendelse av referatet</w:t>
      </w:r>
      <w:r w:rsidR="00242498">
        <w:rPr>
          <w:rFonts w:ascii="Open Sans" w:hAnsi="Open Sans" w:cs="Open Sans"/>
          <w:sz w:val="20"/>
          <w:szCs w:val="21"/>
        </w:rPr>
        <w:t xml:space="preserve"> (</w:t>
      </w:r>
      <w:r w:rsidR="00242498" w:rsidRPr="00242498">
        <w:rPr>
          <w:rFonts w:ascii="Open Sans" w:hAnsi="Open Sans" w:cs="Open Sans"/>
          <w:sz w:val="20"/>
          <w:szCs w:val="21"/>
          <w:u w:val="single"/>
        </w:rPr>
        <w:t>vedlegg 2</w:t>
      </w:r>
      <w:r w:rsidR="00242498">
        <w:rPr>
          <w:rFonts w:ascii="Open Sans" w:hAnsi="Open Sans" w:cs="Open Sans"/>
          <w:sz w:val="20"/>
          <w:szCs w:val="21"/>
        </w:rPr>
        <w:t>)</w:t>
      </w:r>
      <w:r w:rsidR="00E25D22">
        <w:rPr>
          <w:rFonts w:ascii="Open Sans" w:hAnsi="Open Sans" w:cs="Open Sans"/>
          <w:sz w:val="20"/>
          <w:szCs w:val="21"/>
        </w:rPr>
        <w:t>.</w:t>
      </w:r>
    </w:p>
    <w:p w14:paraId="40BAD113" w14:textId="77777777" w:rsidR="009B60B7" w:rsidRDefault="009B60B7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71B45429" w14:textId="010C38F0" w:rsidR="009B60B7" w:rsidRDefault="001F02D5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 xml:space="preserve">Svein Harald sa at </w:t>
      </w:r>
      <w:r w:rsidRPr="001F02D5">
        <w:rPr>
          <w:rFonts w:ascii="Open Sans" w:hAnsi="Open Sans" w:cs="Open Sans"/>
          <w:sz w:val="20"/>
          <w:szCs w:val="21"/>
        </w:rPr>
        <w:t xml:space="preserve">Statped har mange </w:t>
      </w:r>
      <w:r w:rsidR="00797C50">
        <w:rPr>
          <w:rFonts w:ascii="Open Sans" w:hAnsi="Open Sans" w:cs="Open Sans"/>
          <w:sz w:val="20"/>
          <w:szCs w:val="21"/>
        </w:rPr>
        <w:t xml:space="preserve">ansatte </w:t>
      </w:r>
      <w:r w:rsidRPr="001F02D5">
        <w:rPr>
          <w:rFonts w:ascii="Open Sans" w:hAnsi="Open Sans" w:cs="Open Sans"/>
          <w:sz w:val="20"/>
          <w:szCs w:val="21"/>
        </w:rPr>
        <w:t xml:space="preserve">som kan bistå </w:t>
      </w:r>
      <w:r>
        <w:rPr>
          <w:rFonts w:ascii="Open Sans" w:hAnsi="Open Sans" w:cs="Open Sans"/>
          <w:sz w:val="20"/>
          <w:szCs w:val="21"/>
        </w:rPr>
        <w:t>sektor</w:t>
      </w:r>
      <w:r w:rsidRPr="001F02D5">
        <w:rPr>
          <w:rFonts w:ascii="Open Sans" w:hAnsi="Open Sans" w:cs="Open Sans"/>
          <w:sz w:val="20"/>
          <w:szCs w:val="21"/>
        </w:rPr>
        <w:t xml:space="preserve">. </w:t>
      </w:r>
      <w:r w:rsidR="009B60B7">
        <w:rPr>
          <w:rFonts w:ascii="Open Sans" w:hAnsi="Open Sans" w:cs="Open Sans"/>
          <w:sz w:val="20"/>
          <w:szCs w:val="21"/>
        </w:rPr>
        <w:t>Statped oppfordre</w:t>
      </w:r>
      <w:r>
        <w:rPr>
          <w:rFonts w:ascii="Open Sans" w:hAnsi="Open Sans" w:cs="Open Sans"/>
          <w:sz w:val="20"/>
          <w:szCs w:val="21"/>
        </w:rPr>
        <w:t>t derfor</w:t>
      </w:r>
      <w:r w:rsidR="009B60B7">
        <w:rPr>
          <w:rFonts w:ascii="Open Sans" w:hAnsi="Open Sans" w:cs="Open Sans"/>
          <w:sz w:val="20"/>
          <w:szCs w:val="21"/>
        </w:rPr>
        <w:t xml:space="preserve"> partnerskapene til å ta kontakt med dem for drøfting</w:t>
      </w:r>
      <w:r w:rsidR="00057DDC">
        <w:rPr>
          <w:rFonts w:ascii="Open Sans" w:hAnsi="Open Sans" w:cs="Open Sans"/>
          <w:sz w:val="20"/>
          <w:szCs w:val="21"/>
        </w:rPr>
        <w:t xml:space="preserve"> om tiltak innenfor det spesialpedagogiske området</w:t>
      </w:r>
      <w:r w:rsidR="00B7036B">
        <w:rPr>
          <w:rFonts w:ascii="Open Sans" w:hAnsi="Open Sans" w:cs="Open Sans"/>
          <w:sz w:val="20"/>
          <w:szCs w:val="21"/>
        </w:rPr>
        <w:t xml:space="preserve"> (de høyfrekvente utfordringene)</w:t>
      </w:r>
      <w:r w:rsidR="009B60B7">
        <w:rPr>
          <w:rFonts w:ascii="Open Sans" w:hAnsi="Open Sans" w:cs="Open Sans"/>
          <w:sz w:val="20"/>
          <w:szCs w:val="21"/>
        </w:rPr>
        <w:t>.</w:t>
      </w:r>
      <w:r w:rsidR="005A3470">
        <w:rPr>
          <w:rFonts w:ascii="Open Sans" w:hAnsi="Open Sans" w:cs="Open Sans"/>
          <w:sz w:val="20"/>
          <w:szCs w:val="21"/>
        </w:rPr>
        <w:t xml:space="preserve"> Dette bør også inn i beslutningsgrunnlagene.</w:t>
      </w:r>
    </w:p>
    <w:p w14:paraId="10308DF5" w14:textId="77777777" w:rsidR="001F02D5" w:rsidRDefault="001F02D5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6715A3A9" w14:textId="2032FE92" w:rsidR="001F02D5" w:rsidRDefault="001F02D5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Statped</w:t>
      </w:r>
      <w:r w:rsidRPr="001F02D5">
        <w:rPr>
          <w:rFonts w:ascii="Open Sans" w:hAnsi="Open Sans" w:cs="Open Sans"/>
          <w:sz w:val="20"/>
          <w:szCs w:val="21"/>
        </w:rPr>
        <w:t xml:space="preserve"> melder tilbake til KD om hva som skjer i sektor.</w:t>
      </w:r>
      <w:r w:rsidR="00520D1B">
        <w:rPr>
          <w:rFonts w:ascii="Open Sans" w:hAnsi="Open Sans" w:cs="Open Sans"/>
          <w:sz w:val="20"/>
          <w:szCs w:val="21"/>
        </w:rPr>
        <w:t xml:space="preserve"> Samarbeidsforum </w:t>
      </w:r>
      <w:r w:rsidR="00B42831">
        <w:rPr>
          <w:rFonts w:ascii="Open Sans" w:hAnsi="Open Sans" w:cs="Open Sans"/>
          <w:sz w:val="20"/>
          <w:szCs w:val="21"/>
        </w:rPr>
        <w:t xml:space="preserve">oppfordres til å </w:t>
      </w:r>
      <w:r w:rsidR="00520D1B" w:rsidRPr="00520D1B">
        <w:rPr>
          <w:rFonts w:ascii="Open Sans" w:hAnsi="Open Sans" w:cs="Open Sans"/>
          <w:sz w:val="20"/>
          <w:szCs w:val="21"/>
        </w:rPr>
        <w:t xml:space="preserve">komme med innspill som </w:t>
      </w:r>
      <w:r w:rsidR="00B42831">
        <w:rPr>
          <w:rFonts w:ascii="Open Sans" w:hAnsi="Open Sans" w:cs="Open Sans"/>
          <w:sz w:val="20"/>
          <w:szCs w:val="21"/>
        </w:rPr>
        <w:t>Statped</w:t>
      </w:r>
      <w:r w:rsidR="00520D1B" w:rsidRPr="00520D1B">
        <w:rPr>
          <w:rFonts w:ascii="Open Sans" w:hAnsi="Open Sans" w:cs="Open Sans"/>
          <w:sz w:val="20"/>
          <w:szCs w:val="21"/>
        </w:rPr>
        <w:t xml:space="preserve"> kan sende videre.</w:t>
      </w:r>
    </w:p>
    <w:p w14:paraId="54E9DA85" w14:textId="77777777" w:rsidR="00CC3A10" w:rsidRDefault="00CC3A10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4F7B1130" w14:textId="673E305A" w:rsidR="00CC3A10" w:rsidRPr="00176147" w:rsidRDefault="00CC3A10" w:rsidP="001F02D5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1"/>
        </w:rPr>
      </w:pPr>
      <w:r w:rsidRPr="00176147">
        <w:rPr>
          <w:rFonts w:ascii="Open Sans" w:hAnsi="Open Sans" w:cs="Open Sans"/>
          <w:b/>
          <w:bCs/>
          <w:sz w:val="20"/>
          <w:szCs w:val="21"/>
        </w:rPr>
        <w:t>Sak 12</w:t>
      </w:r>
      <w:r w:rsidR="00176147" w:rsidRPr="00176147">
        <w:rPr>
          <w:rFonts w:ascii="Open Sans" w:hAnsi="Open Sans" w:cs="Open Sans"/>
          <w:b/>
          <w:bCs/>
          <w:sz w:val="20"/>
          <w:szCs w:val="21"/>
        </w:rPr>
        <w:t>/2023 Fellessatsingen inkluderende praksis i barnehage og skole</w:t>
      </w:r>
    </w:p>
    <w:p w14:paraId="42A74FD0" w14:textId="50BB7963" w:rsidR="001F02D5" w:rsidRDefault="0049364B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S</w:t>
      </w:r>
      <w:r w:rsidRPr="001F02D5">
        <w:rPr>
          <w:rFonts w:ascii="Open Sans" w:hAnsi="Open Sans" w:cs="Open Sans"/>
          <w:sz w:val="20"/>
          <w:szCs w:val="21"/>
        </w:rPr>
        <w:t>aksforberedende dokumenter</w:t>
      </w:r>
      <w:r>
        <w:rPr>
          <w:rFonts w:ascii="Open Sans" w:hAnsi="Open Sans" w:cs="Open Sans"/>
          <w:sz w:val="20"/>
          <w:szCs w:val="21"/>
        </w:rPr>
        <w:t xml:space="preserve"> var utsendt i forkant av møtet. </w:t>
      </w:r>
      <w:r>
        <w:rPr>
          <w:rFonts w:ascii="Open Sans" w:hAnsi="Open Sans" w:cs="Open Sans"/>
          <w:sz w:val="20"/>
          <w:szCs w:val="21"/>
        </w:rPr>
        <w:br/>
      </w:r>
      <w:r w:rsidR="001F02D5">
        <w:rPr>
          <w:rFonts w:ascii="Open Sans" w:hAnsi="Open Sans" w:cs="Open Sans"/>
          <w:sz w:val="20"/>
          <w:szCs w:val="21"/>
        </w:rPr>
        <w:t xml:space="preserve">Ragnhild innledet saken med å vise til tidslinjen for fellessatsingen. </w:t>
      </w:r>
    </w:p>
    <w:p w14:paraId="69D35A2A" w14:textId="77777777" w:rsidR="005259EC" w:rsidRDefault="005259EC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556E1796" w14:textId="106FE72B" w:rsidR="001F02D5" w:rsidRDefault="001F02D5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1F02D5">
        <w:rPr>
          <w:rFonts w:ascii="Open Sans" w:hAnsi="Open Sans" w:cs="Open Sans"/>
          <w:noProof/>
          <w:sz w:val="20"/>
          <w:szCs w:val="21"/>
        </w:rPr>
        <w:lastRenderedPageBreak/>
        <w:drawing>
          <wp:inline distT="0" distB="0" distL="0" distR="0" wp14:anchorId="30041A4A" wp14:editId="6331EC4A">
            <wp:extent cx="5760720" cy="1113155"/>
            <wp:effectExtent l="0" t="0" r="0" b="0"/>
            <wp:docPr id="696363217" name="Bilde 1" descr="Et bilde som inneholder tekst, Font, skjermbilde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63217" name="Bilde 1" descr="Et bilde som inneholder tekst, Font, skjermbilde, Elektrisk blå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FFB1" w14:textId="6B308558" w:rsidR="001F02D5" w:rsidRDefault="001F02D5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1F02D5">
        <w:rPr>
          <w:rFonts w:ascii="Open Sans" w:hAnsi="Open Sans" w:cs="Open Sans"/>
          <w:noProof/>
          <w:sz w:val="20"/>
          <w:szCs w:val="21"/>
        </w:rPr>
        <w:drawing>
          <wp:inline distT="0" distB="0" distL="0" distR="0" wp14:anchorId="3F78600E" wp14:editId="5AC6EECD">
            <wp:extent cx="5760720" cy="924560"/>
            <wp:effectExtent l="0" t="0" r="0" b="8890"/>
            <wp:docPr id="912321350" name="Bilde 1" descr="Et bilde som inneholder tekst, Font, Elektrisk blå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21350" name="Bilde 1" descr="Et bilde som inneholder tekst, Font, Elektrisk blå, skjermbilde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41622" w14:textId="684D7D31" w:rsidR="0049364B" w:rsidRPr="00714E20" w:rsidRDefault="0049364B" w:rsidP="0049364B">
      <w:pPr>
        <w:pStyle w:val="NormalWeb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Ragnhild minnet om at d</w:t>
      </w:r>
      <w:r w:rsidRPr="001F02D5">
        <w:rPr>
          <w:rFonts w:ascii="Open Sans" w:hAnsi="Open Sans" w:cs="Open Sans"/>
          <w:sz w:val="20"/>
          <w:szCs w:val="21"/>
        </w:rPr>
        <w:t xml:space="preserve">et skal være et erfaringsseminar </w:t>
      </w:r>
      <w:r>
        <w:rPr>
          <w:rFonts w:ascii="Open Sans" w:hAnsi="Open Sans" w:cs="Open Sans"/>
          <w:sz w:val="20"/>
          <w:szCs w:val="21"/>
        </w:rPr>
        <w:t>knyttet til Inkluderingsanalysen 8.</w:t>
      </w:r>
      <w:r w:rsidRPr="001F02D5">
        <w:rPr>
          <w:rFonts w:ascii="Open Sans" w:hAnsi="Open Sans" w:cs="Open Sans"/>
          <w:sz w:val="20"/>
          <w:szCs w:val="21"/>
        </w:rPr>
        <w:t xml:space="preserve"> </w:t>
      </w:r>
      <w:r w:rsidRPr="00714E20">
        <w:rPr>
          <w:rFonts w:ascii="Open Sans" w:hAnsi="Open Sans" w:cs="Open Sans"/>
          <w:sz w:val="20"/>
          <w:szCs w:val="21"/>
        </w:rPr>
        <w:t>desember 2023. Målet med samlingen er å dele erfaringer og holde arbeidet varmt.</w:t>
      </w:r>
    </w:p>
    <w:p w14:paraId="130EFE28" w14:textId="5BF27D83" w:rsidR="0049364B" w:rsidRDefault="0049364B" w:rsidP="00714E20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714E20">
        <w:rPr>
          <w:rFonts w:ascii="Open Sans" w:hAnsi="Open Sans" w:cs="Open Sans"/>
          <w:sz w:val="20"/>
          <w:szCs w:val="21"/>
        </w:rPr>
        <w:t xml:space="preserve">Skissen for tiltaket var utsendt på høring; kun to nettverk har svart. </w:t>
      </w:r>
      <w:r w:rsidRPr="00714E20">
        <w:rPr>
          <w:rFonts w:ascii="Open Sans" w:hAnsi="Open Sans" w:cs="Open Sans"/>
          <w:sz w:val="20"/>
          <w:szCs w:val="21"/>
        </w:rPr>
        <w:br/>
      </w:r>
      <w:r w:rsidRPr="00714E20">
        <w:rPr>
          <w:rFonts w:ascii="Open Sans" w:hAnsi="Open Sans" w:cs="Open Sans"/>
          <w:sz w:val="20"/>
          <w:szCs w:val="21"/>
        </w:rPr>
        <w:br/>
        <w:t xml:space="preserve">Koordinator for arbeidsgruppa har gått over i ny jobb, og framdriften i arbeidet er noe forsinket på grunn av dette. DMMH jobber med å finne en erstatter. </w:t>
      </w:r>
      <w:r w:rsidRPr="00714E20">
        <w:rPr>
          <w:rFonts w:ascii="Open Sans" w:hAnsi="Open Sans" w:cs="Open Sans"/>
          <w:sz w:val="20"/>
          <w:szCs w:val="21"/>
        </w:rPr>
        <w:br/>
      </w:r>
      <w:r w:rsidRPr="00714E20">
        <w:rPr>
          <w:rFonts w:ascii="Open Sans" w:hAnsi="Open Sans" w:cs="Open Sans"/>
          <w:sz w:val="20"/>
          <w:szCs w:val="21"/>
        </w:rPr>
        <w:br/>
        <w:t>I vedtaket fra junimøtet sto det at samarbeidsforum skulle ta stilling til både innhold, organisering og oppstart i septembermøtet. Lavere framdrift enn planlagt, og få signal fra nettverkene, gjør at Statsforvalteren foresl</w:t>
      </w:r>
      <w:r w:rsidR="00714E20" w:rsidRPr="00714E20">
        <w:rPr>
          <w:rFonts w:ascii="Open Sans" w:hAnsi="Open Sans" w:cs="Open Sans"/>
          <w:sz w:val="20"/>
          <w:szCs w:val="21"/>
        </w:rPr>
        <w:t>o</w:t>
      </w:r>
      <w:r w:rsidRPr="00714E20">
        <w:rPr>
          <w:rFonts w:ascii="Open Sans" w:hAnsi="Open Sans" w:cs="Open Sans"/>
          <w:sz w:val="20"/>
          <w:szCs w:val="21"/>
        </w:rPr>
        <w:t xml:space="preserve"> for møtet å jobbe mer med å etablere en felles forståelse for hva som var den opprinnelige tanken bak fellessatsingen – og hvilke behov nettverkene har.  Statsforvalteren foreslo et individuelt arbeid, og et gruppearbeid, for å få opp signaler som kan brukes videre til å tilpasse skissen </w:t>
      </w:r>
      <w:r w:rsidR="00714E20" w:rsidRPr="00714E20">
        <w:rPr>
          <w:rFonts w:ascii="Open Sans" w:hAnsi="Open Sans" w:cs="Open Sans"/>
          <w:sz w:val="20"/>
          <w:szCs w:val="21"/>
        </w:rPr>
        <w:t>for</w:t>
      </w:r>
      <w:r w:rsidRPr="00714E20">
        <w:rPr>
          <w:rFonts w:ascii="Open Sans" w:hAnsi="Open Sans" w:cs="Open Sans"/>
          <w:sz w:val="20"/>
          <w:szCs w:val="21"/>
        </w:rPr>
        <w:t xml:space="preserve"> tiltaket. Samarbeidsforum var enige i det.</w:t>
      </w:r>
    </w:p>
    <w:p w14:paraId="5E2CFCBF" w14:textId="77777777" w:rsidR="00714E20" w:rsidRDefault="00714E20" w:rsidP="00714E20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7469637E" w14:textId="3E5E9012" w:rsidR="00714E20" w:rsidRPr="00714E20" w:rsidRDefault="00714E20" w:rsidP="00714E20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714E20">
        <w:rPr>
          <w:rFonts w:ascii="Open Sans" w:hAnsi="Open Sans" w:cs="Open Sans"/>
          <w:sz w:val="20"/>
          <w:szCs w:val="21"/>
        </w:rPr>
        <w:t xml:space="preserve">Statsforvalteren understreket at dette </w:t>
      </w:r>
      <w:r>
        <w:rPr>
          <w:rFonts w:ascii="Open Sans" w:hAnsi="Open Sans" w:cs="Open Sans"/>
          <w:sz w:val="20"/>
          <w:szCs w:val="21"/>
        </w:rPr>
        <w:t>felles</w:t>
      </w:r>
      <w:r w:rsidRPr="00714E20">
        <w:rPr>
          <w:rFonts w:ascii="Open Sans" w:hAnsi="Open Sans" w:cs="Open Sans"/>
          <w:sz w:val="20"/>
          <w:szCs w:val="21"/>
        </w:rPr>
        <w:t xml:space="preserve">tiltaket </w:t>
      </w:r>
      <w:r>
        <w:rPr>
          <w:rFonts w:ascii="Open Sans" w:hAnsi="Open Sans" w:cs="Open Sans"/>
          <w:sz w:val="20"/>
          <w:szCs w:val="21"/>
        </w:rPr>
        <w:t xml:space="preserve">kun </w:t>
      </w:r>
      <w:r w:rsidRPr="00714E20">
        <w:rPr>
          <w:rFonts w:ascii="Open Sans" w:hAnsi="Open Sans" w:cs="Open Sans"/>
          <w:sz w:val="20"/>
          <w:szCs w:val="21"/>
        </w:rPr>
        <w:t>er en liten del av Kompetanseløftet i Trøndelag. Partnerskapene må ikke glemme nedfallsfruktene – de tiltak som man kan sette i gang umiddelbart.</w:t>
      </w:r>
    </w:p>
    <w:p w14:paraId="4CDC0F58" w14:textId="0A1ABF5B" w:rsidR="00714E20" w:rsidRPr="00714E20" w:rsidRDefault="00714E20" w:rsidP="00714E20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4138FF33" w14:textId="77777777" w:rsidR="0049364B" w:rsidRDefault="0049364B" w:rsidP="00714E20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714E20">
        <w:rPr>
          <w:rFonts w:ascii="Open Sans" w:hAnsi="Open Sans" w:cs="Open Sans"/>
          <w:sz w:val="20"/>
          <w:szCs w:val="21"/>
        </w:rPr>
        <w:t xml:space="preserve">PPT-ledernettverket ønsker å delta i arbeidsgruppa. Samarbeidsforum er enstemmig i dette </w:t>
      </w:r>
      <w:r>
        <w:rPr>
          <w:rFonts w:ascii="Open Sans" w:hAnsi="Open Sans" w:cs="Open Sans"/>
          <w:sz w:val="20"/>
          <w:szCs w:val="21"/>
        </w:rPr>
        <w:t>forslaget. PPT</w:t>
      </w:r>
      <w:r w:rsidRPr="00D83014">
        <w:rPr>
          <w:rFonts w:ascii="Open Sans" w:hAnsi="Open Sans" w:cs="Open Sans"/>
          <w:sz w:val="20"/>
          <w:szCs w:val="21"/>
        </w:rPr>
        <w:t xml:space="preserve">-ledernettverket </w:t>
      </w:r>
      <w:r>
        <w:rPr>
          <w:rFonts w:ascii="Open Sans" w:hAnsi="Open Sans" w:cs="Open Sans"/>
          <w:sz w:val="20"/>
          <w:szCs w:val="21"/>
        </w:rPr>
        <w:t>melder til Statsforvalteren hvem som skal representere nettverket</w:t>
      </w:r>
      <w:r w:rsidRPr="00D83014">
        <w:rPr>
          <w:rFonts w:ascii="Open Sans" w:hAnsi="Open Sans" w:cs="Open Sans"/>
          <w:sz w:val="20"/>
          <w:szCs w:val="21"/>
        </w:rPr>
        <w:t xml:space="preserve">. </w:t>
      </w:r>
    </w:p>
    <w:p w14:paraId="3A46902E" w14:textId="77777777" w:rsidR="00892839" w:rsidRDefault="00892839" w:rsidP="00714E20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1776B873" w14:textId="77777777" w:rsidR="00892839" w:rsidRPr="00892839" w:rsidRDefault="00892839" w:rsidP="00892839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892839">
        <w:rPr>
          <w:rFonts w:ascii="Open Sans" w:hAnsi="Open Sans" w:cs="Open Sans"/>
          <w:sz w:val="20"/>
          <w:szCs w:val="21"/>
        </w:rPr>
        <w:t>I presentasjonen synliggjorde Ragnhild</w:t>
      </w:r>
      <w:r>
        <w:rPr>
          <w:rFonts w:ascii="Open Sans" w:hAnsi="Open Sans" w:cs="Open Sans"/>
          <w:sz w:val="20"/>
          <w:szCs w:val="21"/>
          <w:u w:val="single"/>
        </w:rPr>
        <w:t xml:space="preserve"> m</w:t>
      </w:r>
      <w:r w:rsidRPr="00714E20">
        <w:rPr>
          <w:rFonts w:ascii="Open Sans" w:hAnsi="Open Sans" w:cs="Open Sans"/>
          <w:sz w:val="20"/>
          <w:szCs w:val="21"/>
          <w:u w:val="single"/>
        </w:rPr>
        <w:t>ålet med fellessatsingen</w:t>
      </w:r>
      <w:r>
        <w:rPr>
          <w:rFonts w:ascii="Open Sans" w:hAnsi="Open Sans" w:cs="Open Sans"/>
          <w:sz w:val="20"/>
          <w:szCs w:val="21"/>
        </w:rPr>
        <w:t xml:space="preserve"> som er p</w:t>
      </w:r>
      <w:r w:rsidRPr="00714E20">
        <w:rPr>
          <w:rFonts w:ascii="Open Sans" w:hAnsi="Open Sans" w:cs="Open Sans"/>
          <w:sz w:val="20"/>
          <w:szCs w:val="21"/>
        </w:rPr>
        <w:t>raksisutvikling i barnehager og skoler</w:t>
      </w:r>
      <w:r>
        <w:rPr>
          <w:rFonts w:ascii="Open Sans" w:hAnsi="Open Sans" w:cs="Open Sans"/>
          <w:sz w:val="20"/>
          <w:szCs w:val="21"/>
        </w:rPr>
        <w:t>; s</w:t>
      </w:r>
      <w:r w:rsidRPr="00714E20">
        <w:rPr>
          <w:rFonts w:ascii="Open Sans" w:hAnsi="Open Sans" w:cs="Open Sans"/>
          <w:sz w:val="20"/>
          <w:szCs w:val="21"/>
        </w:rPr>
        <w:t>e det spesialpedagogiske i sammenheng med det allmennpedagogiske</w:t>
      </w:r>
    </w:p>
    <w:p w14:paraId="408ED1E5" w14:textId="77777777" w:rsidR="00892839" w:rsidRPr="00714E20" w:rsidRDefault="00892839" w:rsidP="00892839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714E20">
        <w:rPr>
          <w:rFonts w:ascii="Open Sans" w:hAnsi="Open Sans" w:cs="Open Sans"/>
          <w:sz w:val="20"/>
          <w:szCs w:val="21"/>
        </w:rPr>
        <w:t xml:space="preserve">Den </w:t>
      </w:r>
      <w:r>
        <w:rPr>
          <w:rFonts w:ascii="Open Sans" w:hAnsi="Open Sans" w:cs="Open Sans"/>
          <w:sz w:val="20"/>
          <w:szCs w:val="21"/>
        </w:rPr>
        <w:t>skal</w:t>
      </w:r>
      <w:r w:rsidRPr="00714E20">
        <w:rPr>
          <w:rFonts w:ascii="Open Sans" w:hAnsi="Open Sans" w:cs="Open Sans"/>
          <w:sz w:val="20"/>
          <w:szCs w:val="21"/>
        </w:rPr>
        <w:t xml:space="preserve"> være en videreutvikling av den eksisterende fellessatsingen med Inkluderingsanalysen</w:t>
      </w:r>
    </w:p>
    <w:p w14:paraId="421707EC" w14:textId="77777777" w:rsidR="00892839" w:rsidRPr="00714E20" w:rsidRDefault="00892839" w:rsidP="00892839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714E20">
        <w:rPr>
          <w:rFonts w:ascii="Open Sans" w:hAnsi="Open Sans" w:cs="Open Sans"/>
          <w:sz w:val="20"/>
          <w:szCs w:val="21"/>
        </w:rPr>
        <w:t xml:space="preserve">Den </w:t>
      </w:r>
      <w:r>
        <w:rPr>
          <w:rFonts w:ascii="Open Sans" w:hAnsi="Open Sans" w:cs="Open Sans"/>
          <w:sz w:val="20"/>
          <w:szCs w:val="21"/>
        </w:rPr>
        <w:t xml:space="preserve">skal </w:t>
      </w:r>
      <w:r w:rsidRPr="00714E20">
        <w:rPr>
          <w:rFonts w:ascii="Open Sans" w:hAnsi="Open Sans" w:cs="Open Sans"/>
          <w:sz w:val="20"/>
          <w:szCs w:val="21"/>
        </w:rPr>
        <w:t xml:space="preserve">ikke utfordre kapasiteten i nettverkene; </w:t>
      </w:r>
      <w:r>
        <w:rPr>
          <w:rFonts w:ascii="Open Sans" w:hAnsi="Open Sans" w:cs="Open Sans"/>
          <w:sz w:val="20"/>
          <w:szCs w:val="21"/>
        </w:rPr>
        <w:t xml:space="preserve">og </w:t>
      </w:r>
      <w:r w:rsidRPr="00714E20">
        <w:rPr>
          <w:rFonts w:ascii="Open Sans" w:hAnsi="Open Sans" w:cs="Open Sans"/>
          <w:sz w:val="20"/>
          <w:szCs w:val="21"/>
        </w:rPr>
        <w:t>være komplementær til øvrig arbeid</w:t>
      </w:r>
    </w:p>
    <w:p w14:paraId="0897B863" w14:textId="77777777" w:rsidR="00892839" w:rsidRPr="00714E20" w:rsidRDefault="00892839" w:rsidP="00892839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714E20">
        <w:rPr>
          <w:rFonts w:ascii="Open Sans" w:hAnsi="Open Sans" w:cs="Open Sans"/>
          <w:sz w:val="20"/>
          <w:szCs w:val="21"/>
        </w:rPr>
        <w:t xml:space="preserve">Den </w:t>
      </w:r>
      <w:r>
        <w:rPr>
          <w:rFonts w:ascii="Open Sans" w:hAnsi="Open Sans" w:cs="Open Sans"/>
          <w:sz w:val="20"/>
          <w:szCs w:val="21"/>
        </w:rPr>
        <w:t xml:space="preserve">skal </w:t>
      </w:r>
      <w:r w:rsidRPr="00714E20">
        <w:rPr>
          <w:rFonts w:ascii="Open Sans" w:hAnsi="Open Sans" w:cs="Open Sans"/>
          <w:sz w:val="20"/>
          <w:szCs w:val="21"/>
        </w:rPr>
        <w:t>avhjelpe kapasiteten i UH</w:t>
      </w:r>
    </w:p>
    <w:p w14:paraId="3F8964AA" w14:textId="77777777" w:rsidR="00892839" w:rsidRDefault="00892839" w:rsidP="00892839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14E7982A" w14:textId="32F11F33" w:rsidR="00892839" w:rsidRDefault="00C566AF" w:rsidP="00892839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C566AF">
        <w:rPr>
          <w:rFonts w:ascii="Open Sans" w:hAnsi="Open Sans" w:cs="Open Sans"/>
          <w:sz w:val="20"/>
          <w:szCs w:val="21"/>
        </w:rPr>
        <w:t>Ragnhild viste til skissen over fellessatsingen som var sendt ut på høring, og gikk så igjennom de tre valgbare sporene:</w:t>
      </w:r>
    </w:p>
    <w:p w14:paraId="2B33D9D1" w14:textId="77777777" w:rsidR="00216FA8" w:rsidRDefault="00216FA8" w:rsidP="00892839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11F0E387" w14:textId="4CA40514" w:rsidR="00892839" w:rsidRPr="00C566AF" w:rsidRDefault="00892839" w:rsidP="00892839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1"/>
        </w:rPr>
      </w:pPr>
      <w:r w:rsidRPr="00C566AF">
        <w:rPr>
          <w:rFonts w:ascii="Open Sans" w:hAnsi="Open Sans" w:cs="Open Sans"/>
          <w:sz w:val="20"/>
          <w:szCs w:val="21"/>
        </w:rPr>
        <w:t xml:space="preserve">a) </w:t>
      </w:r>
      <w:r w:rsidRPr="00C566AF">
        <w:rPr>
          <w:rFonts w:ascii="Open Sans" w:hAnsi="Open Sans" w:cs="Open Sans"/>
          <w:sz w:val="20"/>
          <w:szCs w:val="21"/>
          <w:u w:val="single"/>
        </w:rPr>
        <w:t>PPT/skoler/barnehager som har gjennomført inkluderingsanalysen som ønsker bistand fra UH i etterkant for å utarbeide tiltak</w:t>
      </w:r>
      <w:r w:rsidRPr="00C566AF">
        <w:rPr>
          <w:rFonts w:ascii="Open Sans" w:hAnsi="Open Sans" w:cs="Open Sans"/>
          <w:sz w:val="20"/>
          <w:szCs w:val="21"/>
        </w:rPr>
        <w:t xml:space="preserve">. </w:t>
      </w:r>
      <w:r w:rsidR="00C566AF" w:rsidRPr="00C566AF">
        <w:rPr>
          <w:rFonts w:ascii="Open Sans" w:hAnsi="Open Sans" w:cs="Open Sans"/>
          <w:sz w:val="20"/>
          <w:szCs w:val="21"/>
        </w:rPr>
        <w:t>Dette sporet er for nettverk som har kommet langt i analyse, og som er klare for å gå i gang med tiltak. Dette sporet er tett knyttet opp mot grunnlagsdokumentet for Inkluderende praksis i barnehager og skoler.</w:t>
      </w:r>
    </w:p>
    <w:p w14:paraId="61557FD1" w14:textId="5EBD7794" w:rsidR="00892839" w:rsidRPr="00C62D9B" w:rsidRDefault="00892839" w:rsidP="00892839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color w:val="FF0000"/>
          <w:sz w:val="20"/>
          <w:szCs w:val="21"/>
        </w:rPr>
      </w:pPr>
      <w:r w:rsidRPr="00C566AF">
        <w:rPr>
          <w:rFonts w:ascii="Open Sans" w:hAnsi="Open Sans" w:cs="Open Sans"/>
          <w:sz w:val="20"/>
          <w:szCs w:val="21"/>
        </w:rPr>
        <w:lastRenderedPageBreak/>
        <w:t xml:space="preserve">b) </w:t>
      </w:r>
      <w:r w:rsidRPr="00C566AF">
        <w:rPr>
          <w:rFonts w:ascii="Open Sans" w:hAnsi="Open Sans" w:cs="Open Sans"/>
          <w:sz w:val="20"/>
          <w:szCs w:val="21"/>
          <w:u w:val="single"/>
        </w:rPr>
        <w:t xml:space="preserve">PPT/skoler/barnehager som ønsker støtte fra UH til å </w:t>
      </w:r>
      <w:proofErr w:type="gramStart"/>
      <w:r w:rsidRPr="00C566AF">
        <w:rPr>
          <w:rFonts w:ascii="Open Sans" w:hAnsi="Open Sans" w:cs="Open Sans"/>
          <w:sz w:val="20"/>
          <w:szCs w:val="21"/>
          <w:u w:val="single"/>
        </w:rPr>
        <w:t>implementere</w:t>
      </w:r>
      <w:proofErr w:type="gramEnd"/>
      <w:r w:rsidRPr="00C566AF">
        <w:rPr>
          <w:rFonts w:ascii="Open Sans" w:hAnsi="Open Sans" w:cs="Open Sans"/>
          <w:sz w:val="20"/>
          <w:szCs w:val="21"/>
          <w:u w:val="single"/>
        </w:rPr>
        <w:t xml:space="preserve"> og videreutvikle arbeidet med inkluderingsanalysen (systematikk).</w:t>
      </w:r>
      <w:r w:rsidRPr="00C566AF">
        <w:rPr>
          <w:rFonts w:ascii="Open Sans" w:hAnsi="Open Sans" w:cs="Open Sans"/>
          <w:sz w:val="20"/>
          <w:szCs w:val="21"/>
        </w:rPr>
        <w:t xml:space="preserve"> </w:t>
      </w:r>
      <w:r w:rsidR="00C566AF">
        <w:rPr>
          <w:rFonts w:ascii="Open Sans" w:hAnsi="Open Sans" w:cs="Open Sans"/>
          <w:sz w:val="20"/>
          <w:szCs w:val="21"/>
        </w:rPr>
        <w:t xml:space="preserve">Dette sporet er for nettverk som trenger støtte til implementering, utvikling av langsiktig plan, lederstøtte og det å innarbeide systematikk. </w:t>
      </w:r>
    </w:p>
    <w:p w14:paraId="28156399" w14:textId="1C2804D8" w:rsidR="00892839" w:rsidRPr="00C62D9B" w:rsidRDefault="00892839" w:rsidP="00892839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color w:val="FF0000"/>
          <w:sz w:val="20"/>
          <w:szCs w:val="21"/>
        </w:rPr>
      </w:pPr>
      <w:r w:rsidRPr="00C566AF">
        <w:rPr>
          <w:rFonts w:ascii="Open Sans" w:hAnsi="Open Sans" w:cs="Open Sans"/>
          <w:sz w:val="20"/>
          <w:szCs w:val="21"/>
        </w:rPr>
        <w:t xml:space="preserve">c) </w:t>
      </w:r>
      <w:r w:rsidRPr="00C566AF">
        <w:rPr>
          <w:rFonts w:ascii="Open Sans" w:hAnsi="Open Sans" w:cs="Open Sans"/>
          <w:sz w:val="20"/>
          <w:szCs w:val="21"/>
          <w:u w:val="single"/>
        </w:rPr>
        <w:t>PPT – oppfrisking av inkluderingsanalysen</w:t>
      </w:r>
      <w:r w:rsidRPr="00C566AF">
        <w:rPr>
          <w:rFonts w:ascii="Open Sans" w:hAnsi="Open Sans" w:cs="Open Sans"/>
          <w:sz w:val="20"/>
          <w:szCs w:val="21"/>
        </w:rPr>
        <w:t xml:space="preserve">. </w:t>
      </w:r>
      <w:r w:rsidR="00C566AF">
        <w:rPr>
          <w:rFonts w:ascii="Open Sans" w:hAnsi="Open Sans" w:cs="Open Sans"/>
          <w:sz w:val="20"/>
          <w:szCs w:val="21"/>
        </w:rPr>
        <w:t xml:space="preserve">Her er Statped utviklingspartneren, og dette sporet er tenkt som </w:t>
      </w:r>
      <w:proofErr w:type="spellStart"/>
      <w:r w:rsidR="00C566AF">
        <w:rPr>
          <w:rFonts w:ascii="Open Sans" w:hAnsi="Open Sans" w:cs="Open Sans"/>
          <w:sz w:val="20"/>
          <w:szCs w:val="21"/>
        </w:rPr>
        <w:t>webinarer</w:t>
      </w:r>
      <w:proofErr w:type="spellEnd"/>
      <w:r w:rsidR="00C566AF">
        <w:rPr>
          <w:rFonts w:ascii="Open Sans" w:hAnsi="Open Sans" w:cs="Open Sans"/>
          <w:sz w:val="20"/>
          <w:szCs w:val="21"/>
        </w:rPr>
        <w:t xml:space="preserve"> supplert med veiledning til PPT.</w:t>
      </w:r>
    </w:p>
    <w:p w14:paraId="2AD6F646" w14:textId="77777777" w:rsidR="00892839" w:rsidRDefault="00892839" w:rsidP="00714E20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6AD42C68" w14:textId="3966BEA5" w:rsidR="00D87317" w:rsidRDefault="00D87317" w:rsidP="00714E20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Etter Ragnhilds innledning ble det et i</w:t>
      </w:r>
      <w:r w:rsidRPr="00D87317">
        <w:rPr>
          <w:rFonts w:ascii="Open Sans" w:hAnsi="Open Sans" w:cs="Open Sans"/>
          <w:sz w:val="20"/>
          <w:szCs w:val="21"/>
        </w:rPr>
        <w:t>ndividuelt stopp-punkt</w:t>
      </w:r>
      <w:r>
        <w:rPr>
          <w:rFonts w:ascii="Open Sans" w:hAnsi="Open Sans" w:cs="Open Sans"/>
          <w:sz w:val="20"/>
          <w:szCs w:val="21"/>
        </w:rPr>
        <w:t>. Spørsmålene som ble forelagt va</w:t>
      </w:r>
      <w:r w:rsidR="00C17D15">
        <w:rPr>
          <w:rFonts w:ascii="Open Sans" w:hAnsi="Open Sans" w:cs="Open Sans"/>
          <w:sz w:val="20"/>
          <w:szCs w:val="21"/>
        </w:rPr>
        <w:t>r:</w:t>
      </w:r>
    </w:p>
    <w:p w14:paraId="6BE6A1E0" w14:textId="77777777" w:rsidR="00D87317" w:rsidRDefault="00D87317" w:rsidP="00714E20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51C5DF29" w14:textId="0DCED211" w:rsidR="00D87317" w:rsidRPr="00D87317" w:rsidRDefault="00D87317" w:rsidP="00714E20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D87317">
        <w:rPr>
          <w:rFonts w:ascii="Open Sans" w:hAnsi="Open Sans" w:cs="Open Sans"/>
          <w:sz w:val="20"/>
          <w:szCs w:val="21"/>
        </w:rPr>
        <w:t xml:space="preserve">Hvor er deres nettverk i forhold til </w:t>
      </w:r>
      <w:r>
        <w:rPr>
          <w:rFonts w:ascii="Open Sans" w:hAnsi="Open Sans" w:cs="Open Sans"/>
          <w:sz w:val="20"/>
          <w:szCs w:val="21"/>
        </w:rPr>
        <w:t>arbeidet med Inkluderingsanalysen</w:t>
      </w:r>
      <w:r w:rsidRPr="00D87317">
        <w:rPr>
          <w:rFonts w:ascii="Open Sans" w:hAnsi="Open Sans" w:cs="Open Sans"/>
          <w:sz w:val="20"/>
          <w:szCs w:val="21"/>
        </w:rPr>
        <w:t>?</w:t>
      </w:r>
    </w:p>
    <w:p w14:paraId="10D71065" w14:textId="33B53D50" w:rsidR="00D87317" w:rsidRPr="00AD3732" w:rsidRDefault="00D87317" w:rsidP="00887C26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AD3732">
        <w:rPr>
          <w:rFonts w:ascii="Open Sans" w:hAnsi="Open Sans" w:cs="Open Sans"/>
          <w:sz w:val="20"/>
          <w:szCs w:val="21"/>
        </w:rPr>
        <w:t xml:space="preserve">Hva vil dere trenge av støtte ved å eventuelt ta del i videreføringen (Inkluderende praksis)? </w:t>
      </w:r>
    </w:p>
    <w:p w14:paraId="0D8E4FBF" w14:textId="77777777" w:rsidR="00AD3732" w:rsidRPr="00AD3732" w:rsidRDefault="00AD3732" w:rsidP="00AD3732">
      <w:pPr>
        <w:pStyle w:val="NormalWeb"/>
        <w:spacing w:before="0" w:beforeAutospacing="0" w:after="0" w:afterAutospacing="0"/>
        <w:ind w:left="720"/>
        <w:rPr>
          <w:rFonts w:ascii="Open Sans" w:hAnsi="Open Sans" w:cs="Open Sans"/>
          <w:sz w:val="20"/>
          <w:szCs w:val="20"/>
        </w:rPr>
      </w:pPr>
    </w:p>
    <w:p w14:paraId="6FF0C1F6" w14:textId="0494ADFB" w:rsidR="00892839" w:rsidRDefault="004241D1" w:rsidP="00714E20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Det kom ulike innspill fra representantene</w:t>
      </w:r>
      <w:r w:rsidR="00892839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etter stopp-punktet; Noen mener at det er m</w:t>
      </w:r>
      <w:r w:rsidRPr="004241D1">
        <w:rPr>
          <w:rFonts w:ascii="Open Sans" w:hAnsi="Open Sans" w:cs="Open Sans"/>
          <w:kern w:val="2"/>
          <w:sz w:val="20"/>
          <w:szCs w:val="20"/>
          <w14:ligatures w14:val="standardContextual"/>
        </w:rPr>
        <w:t>ange b</w:t>
      </w: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>arnehager</w:t>
      </w:r>
      <w:r w:rsidRPr="004241D1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og skoler </w:t>
      </w: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som </w:t>
      </w:r>
      <w:r w:rsidRPr="004241D1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er klare for å sette i gang, vi må komme i gang nå. </w:t>
      </w: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Mens andre er opptatt av at fellestiltaket må være godt forankret og da trengs det tid, selv om sektor venter. Det stilles spørsmål om hva </w:t>
      </w:r>
      <w:r w:rsidRPr="004241D1">
        <w:rPr>
          <w:rFonts w:ascii="Open Sans" w:hAnsi="Open Sans" w:cs="Open Sans"/>
          <w:kern w:val="2"/>
          <w:sz w:val="20"/>
          <w:szCs w:val="20"/>
          <w14:ligatures w14:val="standardContextual"/>
        </w:rPr>
        <w:t>inkluderingsanalysen</w:t>
      </w: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 egentlig er</w:t>
      </w:r>
      <w:r w:rsidRPr="004241D1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, er det et verktøy vi ønsker å bruke? Det bør være et tema på erfaringsanalysen. Hvordan SFO </w:t>
      </w: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er </w:t>
      </w:r>
      <w:r w:rsidRPr="004241D1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involvert i inkluderingsanalysen – må også ses på erfaringskonferansen. </w:t>
      </w:r>
      <w:r>
        <w:rPr>
          <w:rFonts w:ascii="Open Sans" w:hAnsi="Open Sans" w:cs="Open Sans"/>
          <w:kern w:val="2"/>
          <w:sz w:val="20"/>
          <w:szCs w:val="20"/>
          <w14:ligatures w14:val="standardContextual"/>
        </w:rPr>
        <w:t>D</w:t>
      </w:r>
      <w:r w:rsidR="00892839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et er </w:t>
      </w:r>
      <w:r w:rsidRPr="004241D1">
        <w:rPr>
          <w:rFonts w:ascii="Open Sans" w:hAnsi="Open Sans" w:cs="Open Sans"/>
          <w:kern w:val="2"/>
          <w:sz w:val="20"/>
          <w:szCs w:val="20"/>
          <w14:ligatures w14:val="standardContextual"/>
        </w:rPr>
        <w:t xml:space="preserve">viktig at fellestiltak treffer de som står nærmest barna. </w:t>
      </w:r>
    </w:p>
    <w:p w14:paraId="4FAAD40E" w14:textId="77777777" w:rsidR="00C62D9B" w:rsidRDefault="00C62D9B" w:rsidP="00714E20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1DC890BD" w14:textId="37A4FDD6" w:rsidR="00D87317" w:rsidRDefault="00D87317" w:rsidP="00714E20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Deretter fikk samarbeidsforum g</w:t>
      </w:r>
      <w:r w:rsidRPr="00D87317">
        <w:rPr>
          <w:rFonts w:ascii="Open Sans" w:hAnsi="Open Sans" w:cs="Open Sans"/>
          <w:sz w:val="20"/>
          <w:szCs w:val="21"/>
        </w:rPr>
        <w:t>ruppe</w:t>
      </w:r>
      <w:r>
        <w:rPr>
          <w:rFonts w:ascii="Open Sans" w:hAnsi="Open Sans" w:cs="Open Sans"/>
          <w:sz w:val="20"/>
          <w:szCs w:val="21"/>
        </w:rPr>
        <w:t xml:space="preserve">oppgaver </w:t>
      </w:r>
      <w:r w:rsidRPr="00D87317">
        <w:rPr>
          <w:rFonts w:ascii="Open Sans" w:hAnsi="Open Sans" w:cs="Open Sans"/>
          <w:sz w:val="20"/>
          <w:szCs w:val="21"/>
        </w:rPr>
        <w:t>til sak 12/2023</w:t>
      </w:r>
      <w:r>
        <w:rPr>
          <w:rFonts w:ascii="Open Sans" w:hAnsi="Open Sans" w:cs="Open Sans"/>
          <w:sz w:val="20"/>
          <w:szCs w:val="21"/>
        </w:rPr>
        <w:t>.</w:t>
      </w:r>
    </w:p>
    <w:p w14:paraId="440BAAAC" w14:textId="77777777" w:rsidR="00D87317" w:rsidRDefault="00D87317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257378A1" w14:textId="77777777" w:rsidR="005259EC" w:rsidRPr="005259EC" w:rsidRDefault="005259EC" w:rsidP="005259EC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5259EC">
        <w:rPr>
          <w:rFonts w:ascii="Open Sans" w:hAnsi="Open Sans" w:cs="Open Sans"/>
          <w:sz w:val="20"/>
          <w:szCs w:val="21"/>
        </w:rPr>
        <w:t>Med utgangspunkt i de ståstedene og behovene denne gruppa ser; vil fellessatsingen treffe med de tre sporene?</w:t>
      </w:r>
    </w:p>
    <w:p w14:paraId="59E77D0C" w14:textId="11CF5F8F" w:rsidR="005259EC" w:rsidRPr="005259EC" w:rsidRDefault="005259EC" w:rsidP="005259EC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5259EC">
        <w:rPr>
          <w:rFonts w:ascii="Open Sans" w:hAnsi="Open Sans" w:cs="Open Sans"/>
          <w:sz w:val="20"/>
          <w:szCs w:val="21"/>
        </w:rPr>
        <w:t xml:space="preserve">Hva må arbeidsgruppa jobbe videre med for å treffe godt med </w:t>
      </w:r>
    </w:p>
    <w:p w14:paraId="20B516EB" w14:textId="77777777" w:rsidR="005259EC" w:rsidRPr="005259EC" w:rsidRDefault="005259EC" w:rsidP="005259EC">
      <w:pPr>
        <w:pStyle w:val="NormalWeb"/>
        <w:numPr>
          <w:ilvl w:val="0"/>
          <w:numId w:val="35"/>
        </w:numPr>
        <w:tabs>
          <w:tab w:val="clear" w:pos="720"/>
        </w:tabs>
        <w:spacing w:before="0" w:beforeAutospacing="0" w:after="0" w:afterAutospacing="0"/>
        <w:ind w:left="1068"/>
        <w:rPr>
          <w:rFonts w:ascii="Open Sans" w:hAnsi="Open Sans" w:cs="Open Sans"/>
          <w:sz w:val="20"/>
          <w:szCs w:val="21"/>
        </w:rPr>
      </w:pPr>
      <w:r w:rsidRPr="005259EC">
        <w:rPr>
          <w:rFonts w:ascii="Open Sans" w:hAnsi="Open Sans" w:cs="Open Sans"/>
          <w:sz w:val="20"/>
          <w:szCs w:val="21"/>
        </w:rPr>
        <w:t xml:space="preserve">Innhold, </w:t>
      </w:r>
    </w:p>
    <w:p w14:paraId="5E3CFBE1" w14:textId="77777777" w:rsidR="005259EC" w:rsidRPr="005259EC" w:rsidRDefault="005259EC" w:rsidP="005259EC">
      <w:pPr>
        <w:pStyle w:val="NormalWeb"/>
        <w:numPr>
          <w:ilvl w:val="0"/>
          <w:numId w:val="35"/>
        </w:numPr>
        <w:tabs>
          <w:tab w:val="clear" w:pos="720"/>
        </w:tabs>
        <w:spacing w:before="0" w:beforeAutospacing="0" w:after="0" w:afterAutospacing="0"/>
        <w:ind w:left="1068"/>
        <w:rPr>
          <w:rFonts w:ascii="Open Sans" w:hAnsi="Open Sans" w:cs="Open Sans"/>
          <w:sz w:val="20"/>
          <w:szCs w:val="21"/>
        </w:rPr>
      </w:pPr>
      <w:r w:rsidRPr="005259EC">
        <w:rPr>
          <w:rFonts w:ascii="Open Sans" w:hAnsi="Open Sans" w:cs="Open Sans"/>
          <w:sz w:val="20"/>
          <w:szCs w:val="21"/>
        </w:rPr>
        <w:t xml:space="preserve">organisering </w:t>
      </w:r>
    </w:p>
    <w:p w14:paraId="6497BDA7" w14:textId="77777777" w:rsidR="005259EC" w:rsidRDefault="005259EC" w:rsidP="005259EC">
      <w:pPr>
        <w:pStyle w:val="NormalWeb"/>
        <w:numPr>
          <w:ilvl w:val="0"/>
          <w:numId w:val="35"/>
        </w:numPr>
        <w:tabs>
          <w:tab w:val="clear" w:pos="720"/>
          <w:tab w:val="num" w:pos="1068"/>
        </w:tabs>
        <w:spacing w:before="0" w:beforeAutospacing="0" w:after="0" w:afterAutospacing="0"/>
        <w:ind w:left="1068"/>
        <w:rPr>
          <w:rFonts w:ascii="Open Sans" w:hAnsi="Open Sans" w:cs="Open Sans"/>
          <w:sz w:val="20"/>
          <w:szCs w:val="21"/>
        </w:rPr>
      </w:pPr>
      <w:r w:rsidRPr="005259EC">
        <w:rPr>
          <w:rFonts w:ascii="Open Sans" w:hAnsi="Open Sans" w:cs="Open Sans"/>
          <w:sz w:val="20"/>
          <w:szCs w:val="21"/>
        </w:rPr>
        <w:t>oppstart</w:t>
      </w:r>
    </w:p>
    <w:p w14:paraId="0764347F" w14:textId="73EB2AAF" w:rsidR="005259EC" w:rsidRPr="005259EC" w:rsidRDefault="005259EC" w:rsidP="005259EC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H</w:t>
      </w:r>
      <w:r w:rsidRPr="005259EC">
        <w:rPr>
          <w:rFonts w:ascii="Open Sans" w:hAnsi="Open Sans" w:cs="Open Sans"/>
          <w:sz w:val="20"/>
          <w:szCs w:val="21"/>
        </w:rPr>
        <w:t>vordan skal nettverkene melde behov for bruk av fellestiltaket?</w:t>
      </w:r>
    </w:p>
    <w:p w14:paraId="0DFFF946" w14:textId="77777777" w:rsidR="005259EC" w:rsidRDefault="005259EC" w:rsidP="005259EC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427A948F" w14:textId="2674384D" w:rsidR="00B20C8C" w:rsidRDefault="00242498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242498">
        <w:rPr>
          <w:rFonts w:ascii="Open Sans" w:hAnsi="Open Sans" w:cs="Open Sans"/>
          <w:sz w:val="20"/>
          <w:szCs w:val="21"/>
        </w:rPr>
        <w:t>Innspill</w:t>
      </w:r>
      <w:r w:rsidR="00182E7F" w:rsidRPr="00242498">
        <w:rPr>
          <w:rFonts w:ascii="Open Sans" w:hAnsi="Open Sans" w:cs="Open Sans"/>
          <w:sz w:val="20"/>
          <w:szCs w:val="21"/>
        </w:rPr>
        <w:t xml:space="preserve"> fra </w:t>
      </w:r>
      <w:r w:rsidR="00D53D25" w:rsidRPr="00242498">
        <w:rPr>
          <w:rFonts w:ascii="Open Sans" w:hAnsi="Open Sans" w:cs="Open Sans"/>
          <w:sz w:val="20"/>
          <w:szCs w:val="21"/>
        </w:rPr>
        <w:t>gruppearbeidet</w:t>
      </w:r>
      <w:r w:rsidR="00182E7F" w:rsidRPr="00242498">
        <w:rPr>
          <w:rFonts w:ascii="Open Sans" w:hAnsi="Open Sans" w:cs="Open Sans"/>
          <w:sz w:val="20"/>
          <w:szCs w:val="21"/>
        </w:rPr>
        <w:t xml:space="preserve"> er vedlagt referatet</w:t>
      </w:r>
      <w:r w:rsidRPr="00242498">
        <w:rPr>
          <w:rFonts w:ascii="Open Sans" w:hAnsi="Open Sans" w:cs="Open Sans"/>
          <w:sz w:val="20"/>
          <w:szCs w:val="21"/>
        </w:rPr>
        <w:t xml:space="preserve"> (</w:t>
      </w:r>
      <w:r w:rsidRPr="00242498">
        <w:rPr>
          <w:rFonts w:ascii="Open Sans" w:hAnsi="Open Sans" w:cs="Open Sans"/>
          <w:sz w:val="20"/>
          <w:szCs w:val="21"/>
          <w:u w:val="single"/>
        </w:rPr>
        <w:t>vedlegg 3</w:t>
      </w:r>
      <w:r w:rsidRPr="00242498">
        <w:rPr>
          <w:rFonts w:ascii="Open Sans" w:hAnsi="Open Sans" w:cs="Open Sans"/>
          <w:sz w:val="20"/>
          <w:szCs w:val="21"/>
        </w:rPr>
        <w:t>)</w:t>
      </w:r>
      <w:r w:rsidR="00D53D25" w:rsidRPr="00242498">
        <w:rPr>
          <w:rFonts w:ascii="Open Sans" w:hAnsi="Open Sans" w:cs="Open Sans"/>
          <w:sz w:val="20"/>
          <w:szCs w:val="21"/>
        </w:rPr>
        <w:t>.</w:t>
      </w:r>
    </w:p>
    <w:p w14:paraId="3436B8B4" w14:textId="77777777" w:rsidR="00D53D25" w:rsidRDefault="00D53D25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5F473E91" w14:textId="77777777" w:rsidR="00202917" w:rsidRPr="00202917" w:rsidRDefault="00202917" w:rsidP="001F02D5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1"/>
        </w:rPr>
      </w:pPr>
      <w:r w:rsidRPr="00202917">
        <w:rPr>
          <w:rFonts w:ascii="Open Sans" w:hAnsi="Open Sans" w:cs="Open Sans"/>
          <w:b/>
          <w:bCs/>
          <w:sz w:val="20"/>
          <w:szCs w:val="21"/>
        </w:rPr>
        <w:t>Vedtak</w:t>
      </w:r>
    </w:p>
    <w:p w14:paraId="2F2998C1" w14:textId="7D7A7E2B" w:rsidR="00202917" w:rsidRPr="00202917" w:rsidRDefault="00202917" w:rsidP="001F02D5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1"/>
        </w:rPr>
      </w:pPr>
      <w:r w:rsidRPr="00202917">
        <w:rPr>
          <w:rFonts w:ascii="Open Sans" w:hAnsi="Open Sans" w:cs="Open Sans"/>
          <w:i/>
          <w:iCs/>
          <w:sz w:val="20"/>
          <w:szCs w:val="21"/>
        </w:rPr>
        <w:t xml:space="preserve">Sekretariatet tar med signal fra Samarbeidsforum tilbake til arbeidsgruppa for fellessatsingen – og skissen bearbeides med utgangspunkt i dette. </w:t>
      </w:r>
    </w:p>
    <w:p w14:paraId="5943F3BD" w14:textId="77777777" w:rsidR="00202917" w:rsidRPr="00714E20" w:rsidRDefault="00202917" w:rsidP="001F02D5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1"/>
        </w:rPr>
      </w:pPr>
    </w:p>
    <w:p w14:paraId="69D5E752" w14:textId="501D56C9" w:rsidR="00202917" w:rsidRPr="00714E20" w:rsidRDefault="00202917" w:rsidP="001F02D5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1"/>
        </w:rPr>
      </w:pPr>
      <w:r w:rsidRPr="00714E20">
        <w:rPr>
          <w:rFonts w:ascii="Open Sans" w:hAnsi="Open Sans" w:cs="Open Sans"/>
          <w:i/>
          <w:iCs/>
          <w:sz w:val="20"/>
          <w:szCs w:val="21"/>
        </w:rPr>
        <w:t xml:space="preserve">Skissen sendes ut i høst, og behandles i samarbeidsforum i januar. </w:t>
      </w:r>
      <w:r w:rsidRPr="00714E20">
        <w:rPr>
          <w:rFonts w:ascii="Open Sans" w:hAnsi="Open Sans" w:cs="Open Sans"/>
          <w:i/>
          <w:iCs/>
          <w:sz w:val="20"/>
          <w:szCs w:val="21"/>
        </w:rPr>
        <w:br/>
      </w:r>
      <w:r w:rsidRPr="00714E20">
        <w:rPr>
          <w:rFonts w:ascii="Open Sans" w:hAnsi="Open Sans" w:cs="Open Sans"/>
          <w:i/>
          <w:iCs/>
          <w:sz w:val="20"/>
          <w:szCs w:val="21"/>
        </w:rPr>
        <w:br/>
        <w:t xml:space="preserve">Nettverk som ser at de har behov, som kan løses gjennom fellessatsingen, melder om dette til innstillingsmøtet i mars 2024. Prioritering skjer i dette møtet.  </w:t>
      </w:r>
      <w:r w:rsidR="0049364B" w:rsidRPr="00714E20">
        <w:rPr>
          <w:rFonts w:ascii="Open Sans" w:hAnsi="Open Sans" w:cs="Open Sans"/>
          <w:i/>
          <w:iCs/>
          <w:sz w:val="20"/>
          <w:szCs w:val="21"/>
        </w:rPr>
        <w:br/>
      </w:r>
      <w:r w:rsidR="0049364B" w:rsidRPr="00714E20">
        <w:rPr>
          <w:rFonts w:ascii="Open Sans" w:hAnsi="Open Sans" w:cs="Open Sans"/>
          <w:i/>
          <w:iCs/>
          <w:sz w:val="20"/>
          <w:szCs w:val="21"/>
        </w:rPr>
        <w:br/>
      </w:r>
      <w:r w:rsidR="00714E20" w:rsidRPr="00714E20">
        <w:rPr>
          <w:rFonts w:ascii="Open Sans" w:hAnsi="Open Sans" w:cs="Open Sans"/>
          <w:i/>
          <w:iCs/>
          <w:sz w:val="20"/>
          <w:szCs w:val="21"/>
        </w:rPr>
        <w:t xml:space="preserve">Arbeidsgruppen utvides med én </w:t>
      </w:r>
      <w:r w:rsidR="0049364B" w:rsidRPr="00714E20">
        <w:rPr>
          <w:rFonts w:ascii="Open Sans" w:hAnsi="Open Sans" w:cs="Open Sans"/>
          <w:i/>
          <w:iCs/>
          <w:sz w:val="20"/>
          <w:szCs w:val="21"/>
        </w:rPr>
        <w:t xml:space="preserve">representant </w:t>
      </w:r>
      <w:r w:rsidR="00714E20" w:rsidRPr="00714E20">
        <w:rPr>
          <w:rFonts w:ascii="Open Sans" w:hAnsi="Open Sans" w:cs="Open Sans"/>
          <w:i/>
          <w:iCs/>
          <w:sz w:val="20"/>
          <w:szCs w:val="21"/>
        </w:rPr>
        <w:t>fra PPT</w:t>
      </w:r>
      <w:r w:rsidR="0049364B" w:rsidRPr="00714E20">
        <w:rPr>
          <w:rFonts w:ascii="Open Sans" w:hAnsi="Open Sans" w:cs="Open Sans"/>
          <w:i/>
          <w:iCs/>
          <w:sz w:val="20"/>
          <w:szCs w:val="21"/>
        </w:rPr>
        <w:t>.</w:t>
      </w:r>
      <w:r w:rsidR="00C566AF">
        <w:rPr>
          <w:rFonts w:ascii="Open Sans" w:hAnsi="Open Sans" w:cs="Open Sans"/>
          <w:i/>
          <w:iCs/>
          <w:sz w:val="20"/>
          <w:szCs w:val="21"/>
        </w:rPr>
        <w:t xml:space="preserve"> PPT-ledernettverket velger hvem som skal representere dem.</w:t>
      </w:r>
    </w:p>
    <w:p w14:paraId="2B5799FD" w14:textId="77777777" w:rsidR="00202917" w:rsidRPr="00714E20" w:rsidRDefault="00202917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316BEB6D" w14:textId="441BCF23" w:rsidR="00C15A6A" w:rsidRPr="00864248" w:rsidRDefault="00C15A6A" w:rsidP="001F02D5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1"/>
        </w:rPr>
      </w:pPr>
      <w:r w:rsidRPr="00864248">
        <w:rPr>
          <w:rFonts w:ascii="Open Sans" w:hAnsi="Open Sans" w:cs="Open Sans"/>
          <w:b/>
          <w:bCs/>
          <w:sz w:val="20"/>
          <w:szCs w:val="21"/>
        </w:rPr>
        <w:t>Sak 13</w:t>
      </w:r>
      <w:r w:rsidR="00864248">
        <w:rPr>
          <w:rFonts w:ascii="Open Sans" w:hAnsi="Open Sans" w:cs="Open Sans"/>
          <w:b/>
          <w:bCs/>
          <w:sz w:val="20"/>
          <w:szCs w:val="21"/>
        </w:rPr>
        <w:t>/2023</w:t>
      </w:r>
      <w:r w:rsidR="00560B68">
        <w:rPr>
          <w:rFonts w:ascii="Open Sans" w:hAnsi="Open Sans" w:cs="Open Sans"/>
          <w:b/>
          <w:bCs/>
          <w:sz w:val="20"/>
          <w:szCs w:val="21"/>
        </w:rPr>
        <w:t xml:space="preserve"> </w:t>
      </w:r>
      <w:r w:rsidR="00C622F9">
        <w:rPr>
          <w:rFonts w:ascii="Open Sans" w:hAnsi="Open Sans" w:cs="Open Sans"/>
          <w:b/>
          <w:bCs/>
          <w:sz w:val="20"/>
          <w:szCs w:val="21"/>
        </w:rPr>
        <w:t>Langsiktig plan - revidering</w:t>
      </w:r>
    </w:p>
    <w:p w14:paraId="2372FDB8" w14:textId="77777777" w:rsidR="00182E7F" w:rsidRDefault="00182E7F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Ragnhild redegjorte k</w:t>
      </w:r>
      <w:r w:rsidR="00CE797E">
        <w:rPr>
          <w:rFonts w:ascii="Open Sans" w:hAnsi="Open Sans" w:cs="Open Sans"/>
          <w:sz w:val="20"/>
          <w:szCs w:val="21"/>
        </w:rPr>
        <w:t xml:space="preserve">ort </w:t>
      </w:r>
      <w:r>
        <w:rPr>
          <w:rFonts w:ascii="Open Sans" w:hAnsi="Open Sans" w:cs="Open Sans"/>
          <w:sz w:val="20"/>
          <w:szCs w:val="21"/>
        </w:rPr>
        <w:t>om bakgrunnen</w:t>
      </w:r>
      <w:r w:rsidR="00CE797E">
        <w:rPr>
          <w:rFonts w:ascii="Open Sans" w:hAnsi="Open Sans" w:cs="Open Sans"/>
          <w:sz w:val="20"/>
          <w:szCs w:val="21"/>
        </w:rPr>
        <w:t xml:space="preserve"> </w:t>
      </w:r>
      <w:r w:rsidR="00D7464E">
        <w:rPr>
          <w:rFonts w:ascii="Open Sans" w:hAnsi="Open Sans" w:cs="Open Sans"/>
          <w:sz w:val="20"/>
          <w:szCs w:val="21"/>
        </w:rPr>
        <w:t xml:space="preserve">for at saken kom opp i </w:t>
      </w:r>
      <w:r>
        <w:rPr>
          <w:rFonts w:ascii="Open Sans" w:hAnsi="Open Sans" w:cs="Open Sans"/>
          <w:sz w:val="20"/>
          <w:szCs w:val="21"/>
        </w:rPr>
        <w:t>samarbeidsforum</w:t>
      </w:r>
      <w:r w:rsidR="00D7464E">
        <w:rPr>
          <w:rFonts w:ascii="Open Sans" w:hAnsi="Open Sans" w:cs="Open Sans"/>
          <w:sz w:val="20"/>
          <w:szCs w:val="21"/>
        </w:rPr>
        <w:t>.</w:t>
      </w:r>
      <w:r>
        <w:rPr>
          <w:rFonts w:ascii="Open Sans" w:hAnsi="Open Sans" w:cs="Open Sans"/>
          <w:sz w:val="20"/>
          <w:szCs w:val="21"/>
        </w:rPr>
        <w:t xml:space="preserve"> </w:t>
      </w:r>
    </w:p>
    <w:p w14:paraId="1D40FD9C" w14:textId="76DD7F14" w:rsidR="00182E7F" w:rsidRPr="00182E7F" w:rsidRDefault="00182E7F" w:rsidP="001F02D5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182E7F">
        <w:rPr>
          <w:rFonts w:ascii="Open Sans" w:hAnsi="Open Sans" w:cs="Open Sans"/>
          <w:sz w:val="20"/>
          <w:szCs w:val="21"/>
        </w:rPr>
        <w:t xml:space="preserve">Det </w:t>
      </w:r>
      <w:r>
        <w:rPr>
          <w:rFonts w:ascii="Open Sans" w:hAnsi="Open Sans" w:cs="Open Sans"/>
          <w:sz w:val="20"/>
          <w:szCs w:val="21"/>
        </w:rPr>
        <w:t>har vært</w:t>
      </w:r>
      <w:r w:rsidRPr="00182E7F">
        <w:rPr>
          <w:rFonts w:ascii="Open Sans" w:hAnsi="Open Sans" w:cs="Open Sans"/>
          <w:sz w:val="20"/>
          <w:szCs w:val="21"/>
        </w:rPr>
        <w:t xml:space="preserve"> ulik forståelse </w:t>
      </w:r>
      <w:r>
        <w:rPr>
          <w:rFonts w:ascii="Open Sans" w:hAnsi="Open Sans" w:cs="Open Sans"/>
          <w:sz w:val="20"/>
          <w:szCs w:val="21"/>
        </w:rPr>
        <w:t xml:space="preserve">i partnerskapene </w:t>
      </w:r>
      <w:r w:rsidRPr="00182E7F">
        <w:rPr>
          <w:rFonts w:ascii="Open Sans" w:hAnsi="Open Sans" w:cs="Open Sans"/>
          <w:sz w:val="20"/>
          <w:szCs w:val="21"/>
        </w:rPr>
        <w:t>for mulig</w:t>
      </w:r>
      <w:r>
        <w:rPr>
          <w:rFonts w:ascii="Open Sans" w:hAnsi="Open Sans" w:cs="Open Sans"/>
          <w:sz w:val="20"/>
          <w:szCs w:val="21"/>
        </w:rPr>
        <w:t xml:space="preserve">heten </w:t>
      </w:r>
      <w:r w:rsidR="005259EC">
        <w:rPr>
          <w:rFonts w:ascii="Open Sans" w:hAnsi="Open Sans" w:cs="Open Sans"/>
          <w:sz w:val="20"/>
          <w:szCs w:val="21"/>
        </w:rPr>
        <w:t>til</w:t>
      </w:r>
      <w:r>
        <w:rPr>
          <w:rFonts w:ascii="Open Sans" w:hAnsi="Open Sans" w:cs="Open Sans"/>
          <w:sz w:val="20"/>
          <w:szCs w:val="21"/>
        </w:rPr>
        <w:t xml:space="preserve"> å</w:t>
      </w:r>
      <w:r w:rsidRPr="00182E7F">
        <w:rPr>
          <w:rFonts w:ascii="Open Sans" w:hAnsi="Open Sans" w:cs="Open Sans"/>
          <w:sz w:val="20"/>
          <w:szCs w:val="21"/>
        </w:rPr>
        <w:t xml:space="preserve"> bruk</w:t>
      </w:r>
      <w:r>
        <w:rPr>
          <w:rFonts w:ascii="Open Sans" w:hAnsi="Open Sans" w:cs="Open Sans"/>
          <w:sz w:val="20"/>
          <w:szCs w:val="21"/>
        </w:rPr>
        <w:t>e</w:t>
      </w:r>
      <w:r w:rsidRPr="00182E7F">
        <w:rPr>
          <w:rFonts w:ascii="Open Sans" w:hAnsi="Open Sans" w:cs="Open Sans"/>
          <w:sz w:val="20"/>
          <w:szCs w:val="21"/>
        </w:rPr>
        <w:t xml:space="preserve"> midler til koordinator</w:t>
      </w:r>
      <w:r>
        <w:rPr>
          <w:rFonts w:ascii="Open Sans" w:hAnsi="Open Sans" w:cs="Open Sans"/>
          <w:sz w:val="20"/>
          <w:szCs w:val="21"/>
        </w:rPr>
        <w:t>.</w:t>
      </w:r>
    </w:p>
    <w:p w14:paraId="0ABDC7EF" w14:textId="5341F255" w:rsidR="00182E7F" w:rsidRDefault="00182E7F" w:rsidP="001F02D5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182E7F">
        <w:rPr>
          <w:rFonts w:ascii="Open Sans" w:hAnsi="Open Sans" w:cs="Open Sans"/>
          <w:sz w:val="20"/>
          <w:szCs w:val="21"/>
        </w:rPr>
        <w:t>Samarbeidsforum mener dette bør omtales mer tydelig; og at vi må starte prosessen med å inkludere rammer for bruk av midler til koordinering</w:t>
      </w:r>
      <w:r>
        <w:rPr>
          <w:rFonts w:ascii="Open Sans" w:hAnsi="Open Sans" w:cs="Open Sans"/>
          <w:sz w:val="20"/>
          <w:szCs w:val="21"/>
        </w:rPr>
        <w:t>.</w:t>
      </w:r>
      <w:r w:rsidRPr="00182E7F">
        <w:rPr>
          <w:rFonts w:ascii="Open Sans" w:hAnsi="Open Sans" w:cs="Open Sans"/>
          <w:sz w:val="20"/>
          <w:szCs w:val="21"/>
        </w:rPr>
        <w:t xml:space="preserve"> </w:t>
      </w:r>
    </w:p>
    <w:p w14:paraId="0B98C294" w14:textId="2FCC7F72" w:rsidR="00182E7F" w:rsidRDefault="00182E7F" w:rsidP="001F02D5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182E7F">
        <w:rPr>
          <w:rFonts w:ascii="Open Sans" w:hAnsi="Open Sans" w:cs="Open Sans"/>
          <w:sz w:val="20"/>
          <w:szCs w:val="21"/>
        </w:rPr>
        <w:lastRenderedPageBreak/>
        <w:t xml:space="preserve">Den langsiktige planen for Kompetanseløftet viser ikke hvordan vi skulle forholde oss fordeling av midler til koordinering. </w:t>
      </w:r>
      <w:r>
        <w:rPr>
          <w:rFonts w:ascii="Open Sans" w:hAnsi="Open Sans" w:cs="Open Sans"/>
          <w:sz w:val="20"/>
          <w:szCs w:val="21"/>
        </w:rPr>
        <w:t>Det er derfor naturlig at et slikt prinsippvedtak nedfelles i den langsiktige planen.</w:t>
      </w:r>
    </w:p>
    <w:p w14:paraId="2A037429" w14:textId="77777777" w:rsidR="005259EC" w:rsidRDefault="005259EC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4FD910D0" w14:textId="284E42A8" w:rsidR="00182E7F" w:rsidRPr="00714E20" w:rsidRDefault="00182E7F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Svein Harald (Statped)</w:t>
      </w:r>
      <w:r w:rsidR="00F56B68">
        <w:rPr>
          <w:rFonts w:ascii="Open Sans" w:hAnsi="Open Sans" w:cs="Open Sans"/>
          <w:sz w:val="20"/>
          <w:szCs w:val="21"/>
        </w:rPr>
        <w:t xml:space="preserve"> understreket at gruppene, i sine vurderinger, måtte ta hensyn til at midler </w:t>
      </w:r>
      <w:r w:rsidR="00F56B68" w:rsidRPr="00714E20">
        <w:rPr>
          <w:rFonts w:ascii="Open Sans" w:hAnsi="Open Sans" w:cs="Open Sans"/>
          <w:sz w:val="20"/>
          <w:szCs w:val="21"/>
        </w:rPr>
        <w:t>til koordinering må hensynta at det finnes midler også i Rekom og Dekom. Kompetanseløftet kan ikke «tømmes» for midler for å koordinere også de andre ordningene.</w:t>
      </w:r>
      <w:r w:rsidR="0049364B" w:rsidRPr="00714E20">
        <w:rPr>
          <w:rFonts w:ascii="Open Sans" w:hAnsi="Open Sans" w:cs="Open Sans"/>
          <w:sz w:val="20"/>
          <w:szCs w:val="21"/>
        </w:rPr>
        <w:t xml:space="preserve"> Midler til Kompetanseløftet er </w:t>
      </w:r>
      <w:r w:rsidR="00714E20" w:rsidRPr="00714E20">
        <w:rPr>
          <w:rFonts w:ascii="Open Sans" w:hAnsi="Open Sans" w:cs="Open Sans"/>
          <w:sz w:val="20"/>
          <w:szCs w:val="21"/>
        </w:rPr>
        <w:t xml:space="preserve">tross alt </w:t>
      </w:r>
      <w:r w:rsidR="0049364B" w:rsidRPr="00714E20">
        <w:rPr>
          <w:rFonts w:ascii="Open Sans" w:hAnsi="Open Sans" w:cs="Open Sans"/>
          <w:sz w:val="20"/>
          <w:szCs w:val="21"/>
        </w:rPr>
        <w:t xml:space="preserve">overført fra nedskaleringen av Statped. </w:t>
      </w:r>
    </w:p>
    <w:p w14:paraId="530452AF" w14:textId="77777777" w:rsidR="005259EC" w:rsidRPr="00714E20" w:rsidRDefault="005259EC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50AA8D37" w14:textId="3DD9E805" w:rsidR="005259EC" w:rsidRPr="005259EC" w:rsidRDefault="005259EC" w:rsidP="005259EC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5259EC">
        <w:rPr>
          <w:rFonts w:ascii="Open Sans" w:hAnsi="Open Sans" w:cs="Open Sans"/>
          <w:sz w:val="20"/>
          <w:szCs w:val="21"/>
        </w:rPr>
        <w:t xml:space="preserve">Ragnhild redegjorde for hvilke rammer for koordinering som er gitt i retningslinjene, og </w:t>
      </w:r>
      <w:proofErr w:type="spellStart"/>
      <w:r w:rsidRPr="005259EC">
        <w:rPr>
          <w:rFonts w:ascii="Open Sans" w:hAnsi="Open Sans" w:cs="Open Sans"/>
          <w:sz w:val="20"/>
          <w:szCs w:val="21"/>
        </w:rPr>
        <w:t>Udirs</w:t>
      </w:r>
      <w:proofErr w:type="spellEnd"/>
      <w:r w:rsidRPr="005259EC">
        <w:rPr>
          <w:rFonts w:ascii="Open Sans" w:hAnsi="Open Sans" w:cs="Open Sans"/>
          <w:sz w:val="20"/>
          <w:szCs w:val="21"/>
        </w:rPr>
        <w:t xml:space="preserve"> tolkning av denne. «Det er anledning til å bruke deler av midlene til en koordinatorfunksjon. I begrenset omfang. (Retningslinjene </w:t>
      </w:r>
      <w:proofErr w:type="spellStart"/>
      <w:r w:rsidRPr="005259EC">
        <w:rPr>
          <w:rFonts w:ascii="Open Sans" w:hAnsi="Open Sans" w:cs="Open Sans"/>
          <w:sz w:val="20"/>
          <w:szCs w:val="21"/>
        </w:rPr>
        <w:t>pkt</w:t>
      </w:r>
      <w:proofErr w:type="spellEnd"/>
      <w:r w:rsidRPr="005259EC">
        <w:rPr>
          <w:rFonts w:ascii="Open Sans" w:hAnsi="Open Sans" w:cs="Open Sans"/>
          <w:sz w:val="20"/>
          <w:szCs w:val="21"/>
        </w:rPr>
        <w:t xml:space="preserve"> 7.2)». </w:t>
      </w:r>
      <w:proofErr w:type="spellStart"/>
      <w:r w:rsidRPr="005259EC">
        <w:rPr>
          <w:rFonts w:ascii="Open Sans" w:hAnsi="Open Sans" w:cs="Open Sans"/>
          <w:sz w:val="20"/>
          <w:szCs w:val="21"/>
        </w:rPr>
        <w:t>Udir</w:t>
      </w:r>
      <w:proofErr w:type="spellEnd"/>
      <w:r w:rsidRPr="005259EC">
        <w:rPr>
          <w:rFonts w:ascii="Open Sans" w:hAnsi="Open Sans" w:cs="Open Sans"/>
          <w:sz w:val="20"/>
          <w:szCs w:val="21"/>
        </w:rPr>
        <w:t xml:space="preserve"> har konkretisert dette med å vise til at det er knyttet til komplekse tiltak og der mange virksomheter </w:t>
      </w:r>
      <w:r w:rsidR="00067745">
        <w:rPr>
          <w:rFonts w:ascii="Open Sans" w:hAnsi="Open Sans" w:cs="Open Sans"/>
          <w:sz w:val="20"/>
          <w:szCs w:val="21"/>
        </w:rPr>
        <w:t xml:space="preserve">er </w:t>
      </w:r>
      <w:r w:rsidRPr="005259EC">
        <w:rPr>
          <w:rFonts w:ascii="Open Sans" w:hAnsi="Open Sans" w:cs="Open Sans"/>
          <w:sz w:val="20"/>
          <w:szCs w:val="21"/>
        </w:rPr>
        <w:t>involvert</w:t>
      </w:r>
    </w:p>
    <w:p w14:paraId="5FCB8719" w14:textId="77777777" w:rsidR="005259EC" w:rsidRPr="005259EC" w:rsidRDefault="005259EC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6D098001" w14:textId="5086D5F9" w:rsidR="00182E7F" w:rsidRDefault="00182E7F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Gruppene ble så satt til å svare på følgende spørsmål:</w:t>
      </w:r>
    </w:p>
    <w:p w14:paraId="7F10E7D3" w14:textId="4C5A712C" w:rsidR="00182E7F" w:rsidRPr="00182E7F" w:rsidRDefault="00182E7F" w:rsidP="001F02D5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182E7F">
        <w:rPr>
          <w:rFonts w:ascii="Open Sans" w:hAnsi="Open Sans" w:cs="Open Sans"/>
          <w:sz w:val="20"/>
          <w:szCs w:val="21"/>
        </w:rPr>
        <w:t>Hvor stor andel av fellespotten kan gå til koordinering uten at vi bryter med prinsippene</w:t>
      </w:r>
      <w:r>
        <w:rPr>
          <w:rFonts w:ascii="Open Sans" w:hAnsi="Open Sans" w:cs="Open Sans"/>
          <w:sz w:val="20"/>
          <w:szCs w:val="21"/>
        </w:rPr>
        <w:t xml:space="preserve"> i ordningen</w:t>
      </w:r>
      <w:r w:rsidRPr="00182E7F">
        <w:rPr>
          <w:rFonts w:ascii="Open Sans" w:hAnsi="Open Sans" w:cs="Open Sans"/>
          <w:sz w:val="20"/>
          <w:szCs w:val="21"/>
        </w:rPr>
        <w:t>?</w:t>
      </w:r>
    </w:p>
    <w:p w14:paraId="469A9578" w14:textId="7E7D0828" w:rsidR="00182E7F" w:rsidRPr="00182E7F" w:rsidRDefault="00182E7F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182E7F">
        <w:rPr>
          <w:rFonts w:ascii="Open Sans" w:hAnsi="Open Sans" w:cs="Open Sans"/>
          <w:sz w:val="20"/>
          <w:szCs w:val="21"/>
        </w:rPr>
        <w:tab/>
        <w:t>a) 10 % (1,2 millioner)</w:t>
      </w:r>
    </w:p>
    <w:p w14:paraId="3364F456" w14:textId="1DAEEA08" w:rsidR="00182E7F" w:rsidRPr="00182E7F" w:rsidRDefault="00182E7F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182E7F">
        <w:rPr>
          <w:rFonts w:ascii="Open Sans" w:hAnsi="Open Sans" w:cs="Open Sans"/>
          <w:sz w:val="20"/>
          <w:szCs w:val="21"/>
        </w:rPr>
        <w:tab/>
        <w:t>b) 15 % (1,8 millioner)</w:t>
      </w:r>
    </w:p>
    <w:p w14:paraId="42FE559E" w14:textId="5A55065A" w:rsidR="00182E7F" w:rsidRDefault="00182E7F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182E7F">
        <w:rPr>
          <w:rFonts w:ascii="Open Sans" w:hAnsi="Open Sans" w:cs="Open Sans"/>
          <w:sz w:val="20"/>
          <w:szCs w:val="21"/>
        </w:rPr>
        <w:tab/>
        <w:t>c) 20 % (2,4 millioner)</w:t>
      </w:r>
    </w:p>
    <w:p w14:paraId="1FD56065" w14:textId="77777777" w:rsidR="00F56B68" w:rsidRPr="00182E7F" w:rsidRDefault="00F56B68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32276817" w14:textId="77777777" w:rsidR="00182E7F" w:rsidRPr="00182E7F" w:rsidRDefault="00182E7F" w:rsidP="001F02D5">
      <w:pPr>
        <w:pStyle w:val="NormalWeb"/>
        <w:spacing w:before="0" w:beforeAutospacing="0" w:after="0" w:afterAutospacing="0"/>
        <w:ind w:left="360"/>
        <w:rPr>
          <w:rFonts w:ascii="Open Sans" w:hAnsi="Open Sans" w:cs="Open Sans"/>
          <w:sz w:val="20"/>
          <w:szCs w:val="21"/>
        </w:rPr>
      </w:pPr>
      <w:r w:rsidRPr="00182E7F">
        <w:rPr>
          <w:rFonts w:ascii="Open Sans" w:hAnsi="Open Sans" w:cs="Open Sans"/>
          <w:sz w:val="20"/>
          <w:szCs w:val="21"/>
        </w:rPr>
        <w:t xml:space="preserve">2. Hvilken fordelingsnøkkel bør ligge til grunn? </w:t>
      </w:r>
    </w:p>
    <w:p w14:paraId="2CD0FE18" w14:textId="77777777" w:rsidR="00182E7F" w:rsidRPr="00182E7F" w:rsidRDefault="00182E7F" w:rsidP="001F02D5">
      <w:pPr>
        <w:pStyle w:val="NormalWeb"/>
        <w:numPr>
          <w:ilvl w:val="0"/>
          <w:numId w:val="29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Open Sans" w:hAnsi="Open Sans" w:cs="Open Sans"/>
          <w:sz w:val="20"/>
          <w:szCs w:val="21"/>
        </w:rPr>
      </w:pPr>
      <w:r w:rsidRPr="00182E7F">
        <w:rPr>
          <w:rFonts w:ascii="Open Sans" w:hAnsi="Open Sans" w:cs="Open Sans"/>
          <w:sz w:val="20"/>
          <w:szCs w:val="21"/>
        </w:rPr>
        <w:t>Prosentvis tildeling til hvert nettverk</w:t>
      </w:r>
    </w:p>
    <w:p w14:paraId="68B099FC" w14:textId="77777777" w:rsidR="00182E7F" w:rsidRPr="00182E7F" w:rsidRDefault="00182E7F" w:rsidP="001F02D5">
      <w:pPr>
        <w:pStyle w:val="NormalWeb"/>
        <w:numPr>
          <w:ilvl w:val="0"/>
          <w:numId w:val="29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Open Sans" w:hAnsi="Open Sans" w:cs="Open Sans"/>
          <w:sz w:val="20"/>
          <w:szCs w:val="21"/>
        </w:rPr>
      </w:pPr>
      <w:r w:rsidRPr="00182E7F">
        <w:rPr>
          <w:rFonts w:ascii="Open Sans" w:hAnsi="Open Sans" w:cs="Open Sans"/>
          <w:sz w:val="20"/>
          <w:szCs w:val="21"/>
        </w:rPr>
        <w:t>Flatt tilskudd til alle</w:t>
      </w:r>
    </w:p>
    <w:p w14:paraId="5A104C62" w14:textId="77777777" w:rsidR="00182E7F" w:rsidRDefault="00182E7F" w:rsidP="001F02D5">
      <w:pPr>
        <w:pStyle w:val="NormalWeb"/>
        <w:numPr>
          <w:ilvl w:val="0"/>
          <w:numId w:val="29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Open Sans" w:hAnsi="Open Sans" w:cs="Open Sans"/>
          <w:sz w:val="20"/>
          <w:szCs w:val="21"/>
        </w:rPr>
      </w:pPr>
      <w:r w:rsidRPr="00182E7F">
        <w:rPr>
          <w:rFonts w:ascii="Open Sans" w:hAnsi="Open Sans" w:cs="Open Sans"/>
          <w:sz w:val="20"/>
          <w:szCs w:val="21"/>
        </w:rPr>
        <w:t>Grunntilskudd + prosent</w:t>
      </w:r>
    </w:p>
    <w:p w14:paraId="419510A8" w14:textId="77777777" w:rsidR="00182E7F" w:rsidRPr="00182E7F" w:rsidRDefault="00182E7F" w:rsidP="001F02D5">
      <w:pPr>
        <w:pStyle w:val="NormalWeb"/>
        <w:spacing w:before="0" w:beforeAutospacing="0" w:after="0" w:afterAutospacing="0"/>
        <w:ind w:left="1080"/>
        <w:rPr>
          <w:rFonts w:ascii="Open Sans" w:hAnsi="Open Sans" w:cs="Open Sans"/>
          <w:sz w:val="20"/>
          <w:szCs w:val="21"/>
        </w:rPr>
      </w:pPr>
    </w:p>
    <w:p w14:paraId="3E4F44C3" w14:textId="0EACE6FC" w:rsidR="00182E7F" w:rsidRDefault="00182E7F" w:rsidP="001F02D5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182E7F">
        <w:rPr>
          <w:rFonts w:ascii="Open Sans" w:hAnsi="Open Sans" w:cs="Open Sans"/>
          <w:sz w:val="20"/>
          <w:szCs w:val="21"/>
        </w:rPr>
        <w:t>Bør langsiktig plan presisere nærmere hva samarbeidsforum legger i tematiske prioriteringer? I så fall hvordan?</w:t>
      </w:r>
    </w:p>
    <w:p w14:paraId="06F2D790" w14:textId="77777777" w:rsidR="00F56B68" w:rsidRDefault="00F56B68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1CDC629C" w14:textId="6C2A3AA9" w:rsidR="00182E7F" w:rsidRDefault="00242498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 w:rsidRPr="00242498">
        <w:rPr>
          <w:rFonts w:ascii="Open Sans" w:hAnsi="Open Sans" w:cs="Open Sans"/>
          <w:sz w:val="20"/>
          <w:szCs w:val="21"/>
        </w:rPr>
        <w:t>Innspill</w:t>
      </w:r>
      <w:r w:rsidR="00182E7F" w:rsidRPr="00242498">
        <w:rPr>
          <w:rFonts w:ascii="Open Sans" w:hAnsi="Open Sans" w:cs="Open Sans"/>
          <w:sz w:val="20"/>
          <w:szCs w:val="21"/>
        </w:rPr>
        <w:t xml:space="preserve"> fra gruppearbeidet er vedlagt referatet</w:t>
      </w:r>
      <w:r w:rsidRPr="00242498">
        <w:rPr>
          <w:rFonts w:ascii="Open Sans" w:hAnsi="Open Sans" w:cs="Open Sans"/>
          <w:sz w:val="20"/>
          <w:szCs w:val="21"/>
        </w:rPr>
        <w:t xml:space="preserve"> (</w:t>
      </w:r>
      <w:r w:rsidRPr="00242498">
        <w:rPr>
          <w:rFonts w:ascii="Open Sans" w:hAnsi="Open Sans" w:cs="Open Sans"/>
          <w:sz w:val="20"/>
          <w:szCs w:val="21"/>
          <w:u w:val="single"/>
        </w:rPr>
        <w:t>vedlegg 3</w:t>
      </w:r>
      <w:r w:rsidRPr="00242498">
        <w:rPr>
          <w:rFonts w:ascii="Open Sans" w:hAnsi="Open Sans" w:cs="Open Sans"/>
          <w:sz w:val="20"/>
          <w:szCs w:val="21"/>
        </w:rPr>
        <w:t>).</w:t>
      </w:r>
    </w:p>
    <w:p w14:paraId="723CAD97" w14:textId="77777777" w:rsidR="00182E7F" w:rsidRDefault="00182E7F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0D731B9F" w14:textId="3D9754F9" w:rsidR="00F56B68" w:rsidRDefault="00F56B68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Vedtaket vil kunne få følger for midler bruk til koordinering også i Rekom og Dekom.</w:t>
      </w:r>
    </w:p>
    <w:p w14:paraId="70BBABB8" w14:textId="77777777" w:rsidR="00F56B68" w:rsidRDefault="00F56B68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40BBFD5A" w14:textId="77777777" w:rsidR="00202917" w:rsidRDefault="00202917" w:rsidP="001F02D5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1"/>
        </w:rPr>
      </w:pPr>
      <w:r w:rsidRPr="00202917">
        <w:rPr>
          <w:rFonts w:ascii="Open Sans" w:hAnsi="Open Sans" w:cs="Open Sans"/>
          <w:b/>
          <w:bCs/>
          <w:sz w:val="20"/>
          <w:szCs w:val="21"/>
        </w:rPr>
        <w:t>Vedtak</w:t>
      </w:r>
    </w:p>
    <w:p w14:paraId="18ED682B" w14:textId="77777777" w:rsidR="000154DC" w:rsidRDefault="00202917" w:rsidP="001F02D5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1"/>
        </w:rPr>
      </w:pPr>
      <w:r w:rsidRPr="00202917">
        <w:rPr>
          <w:rFonts w:ascii="Open Sans" w:hAnsi="Open Sans" w:cs="Open Sans"/>
          <w:i/>
          <w:iCs/>
          <w:sz w:val="20"/>
          <w:szCs w:val="21"/>
        </w:rPr>
        <w:t>Sekretariatet tar signaler til etterretning og bearbeider disse til et forslag som legges inn i den langsiktige planen.</w:t>
      </w:r>
    </w:p>
    <w:p w14:paraId="7C1B289F" w14:textId="4A397294" w:rsidR="00202917" w:rsidRPr="00202917" w:rsidRDefault="00202917" w:rsidP="001F02D5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i/>
          <w:iCs/>
          <w:sz w:val="20"/>
          <w:szCs w:val="21"/>
        </w:rPr>
      </w:pPr>
      <w:r w:rsidRPr="00202917">
        <w:rPr>
          <w:rFonts w:ascii="Open Sans" w:hAnsi="Open Sans" w:cs="Open Sans"/>
          <w:i/>
          <w:iCs/>
          <w:sz w:val="20"/>
          <w:szCs w:val="21"/>
        </w:rPr>
        <w:t xml:space="preserve"> </w:t>
      </w:r>
    </w:p>
    <w:p w14:paraId="3E8B48EA" w14:textId="77777777" w:rsidR="00202917" w:rsidRPr="00202917" w:rsidRDefault="00202917" w:rsidP="001F02D5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1"/>
        </w:rPr>
      </w:pPr>
      <w:r w:rsidRPr="00202917">
        <w:rPr>
          <w:rFonts w:ascii="Open Sans" w:hAnsi="Open Sans" w:cs="Open Sans"/>
          <w:i/>
          <w:iCs/>
          <w:sz w:val="20"/>
          <w:szCs w:val="21"/>
        </w:rPr>
        <w:t xml:space="preserve">Planen sendes så ut på høring for å få innspill fra samarbeidsforum. </w:t>
      </w:r>
    </w:p>
    <w:p w14:paraId="381F105A" w14:textId="77777777" w:rsidR="000154DC" w:rsidRDefault="000154DC" w:rsidP="001F02D5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1"/>
        </w:rPr>
      </w:pPr>
    </w:p>
    <w:p w14:paraId="38F248DC" w14:textId="66C1E946" w:rsidR="00202917" w:rsidRPr="00202917" w:rsidRDefault="00202917" w:rsidP="001F02D5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1"/>
        </w:rPr>
      </w:pPr>
      <w:r w:rsidRPr="00202917">
        <w:rPr>
          <w:rFonts w:ascii="Open Sans" w:hAnsi="Open Sans" w:cs="Open Sans"/>
          <w:i/>
          <w:iCs/>
          <w:sz w:val="20"/>
          <w:szCs w:val="21"/>
        </w:rPr>
        <w:t xml:space="preserve">Revidert langsiktig plan behandles og fastsettes i januarmøtet. </w:t>
      </w:r>
    </w:p>
    <w:p w14:paraId="16A7FFAB" w14:textId="77777777" w:rsidR="005B048E" w:rsidRDefault="005B048E" w:rsidP="001F02D5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1"/>
        </w:rPr>
      </w:pPr>
    </w:p>
    <w:p w14:paraId="7DE8C0B4" w14:textId="70A0CD51" w:rsidR="00C15A6A" w:rsidRPr="009B338F" w:rsidRDefault="00C15A6A" w:rsidP="001F02D5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1"/>
        </w:rPr>
      </w:pPr>
      <w:r w:rsidRPr="009B338F">
        <w:rPr>
          <w:rFonts w:ascii="Open Sans" w:hAnsi="Open Sans" w:cs="Open Sans"/>
          <w:b/>
          <w:bCs/>
          <w:sz w:val="20"/>
          <w:szCs w:val="21"/>
        </w:rPr>
        <w:t>Sak 14/2023</w:t>
      </w:r>
      <w:r w:rsidR="009B338F" w:rsidRPr="009B338F">
        <w:rPr>
          <w:rFonts w:ascii="Open Sans" w:hAnsi="Open Sans" w:cs="Open Sans"/>
          <w:b/>
          <w:bCs/>
          <w:sz w:val="20"/>
          <w:szCs w:val="21"/>
        </w:rPr>
        <w:t xml:space="preserve"> Årshjul</w:t>
      </w:r>
    </w:p>
    <w:p w14:paraId="6D68CC0B" w14:textId="0AF0F461" w:rsidR="009B338F" w:rsidRDefault="005B048E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 xml:space="preserve">Statsforvalteren innledet med å understreke viktigheten av at arbeidet med beslutningsgrunnlagene må starte tidlig. </w:t>
      </w:r>
    </w:p>
    <w:p w14:paraId="03F598ED" w14:textId="77777777" w:rsidR="005B048E" w:rsidRDefault="005B048E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7A27BD33" w14:textId="7952475D" w:rsidR="005B048E" w:rsidRDefault="005B048E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Forslaget til årshjul ble enstemmig vedtatt.</w:t>
      </w:r>
      <w:r w:rsidR="0049364B">
        <w:rPr>
          <w:rFonts w:ascii="Open Sans" w:hAnsi="Open Sans" w:cs="Open Sans"/>
          <w:sz w:val="20"/>
          <w:szCs w:val="21"/>
        </w:rPr>
        <w:t xml:space="preserve"> </w:t>
      </w:r>
      <w:proofErr w:type="spellStart"/>
      <w:r w:rsidR="0049364B" w:rsidRPr="00714E20">
        <w:rPr>
          <w:rFonts w:ascii="Open Sans" w:hAnsi="Open Sans" w:cs="Open Sans"/>
          <w:sz w:val="20"/>
          <w:szCs w:val="21"/>
        </w:rPr>
        <w:t>Årshjulet</w:t>
      </w:r>
      <w:proofErr w:type="spellEnd"/>
      <w:r w:rsidR="0049364B" w:rsidRPr="00714E20">
        <w:rPr>
          <w:rFonts w:ascii="Open Sans" w:hAnsi="Open Sans" w:cs="Open Sans"/>
          <w:sz w:val="20"/>
          <w:szCs w:val="21"/>
        </w:rPr>
        <w:t xml:space="preserve"> er vedlagt</w:t>
      </w:r>
      <w:r w:rsidR="00242498">
        <w:rPr>
          <w:rFonts w:ascii="Open Sans" w:hAnsi="Open Sans" w:cs="Open Sans"/>
          <w:sz w:val="20"/>
          <w:szCs w:val="21"/>
        </w:rPr>
        <w:t xml:space="preserve"> (</w:t>
      </w:r>
      <w:r w:rsidR="00242498" w:rsidRPr="00242498">
        <w:rPr>
          <w:rFonts w:ascii="Open Sans" w:hAnsi="Open Sans" w:cs="Open Sans"/>
          <w:sz w:val="20"/>
          <w:szCs w:val="21"/>
          <w:u w:val="single"/>
        </w:rPr>
        <w:t>vedlegg 4</w:t>
      </w:r>
      <w:r w:rsidR="00242498">
        <w:rPr>
          <w:rFonts w:ascii="Open Sans" w:hAnsi="Open Sans" w:cs="Open Sans"/>
          <w:sz w:val="20"/>
          <w:szCs w:val="21"/>
        </w:rPr>
        <w:t>)</w:t>
      </w:r>
      <w:r w:rsidR="0049364B" w:rsidRPr="00714E20">
        <w:rPr>
          <w:rFonts w:ascii="Open Sans" w:hAnsi="Open Sans" w:cs="Open Sans"/>
          <w:sz w:val="20"/>
          <w:szCs w:val="21"/>
        </w:rPr>
        <w:t>.</w:t>
      </w:r>
    </w:p>
    <w:p w14:paraId="32DC4A0D" w14:textId="77777777" w:rsidR="00692874" w:rsidRDefault="00692874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234DAD0A" w14:textId="6CE2F20E" w:rsidR="00501F80" w:rsidRPr="00862978" w:rsidRDefault="00501F80" w:rsidP="001F02D5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1"/>
        </w:rPr>
      </w:pPr>
      <w:r w:rsidRPr="00862978">
        <w:rPr>
          <w:rFonts w:ascii="Open Sans" w:hAnsi="Open Sans" w:cs="Open Sans"/>
          <w:b/>
          <w:bCs/>
          <w:sz w:val="20"/>
          <w:szCs w:val="21"/>
        </w:rPr>
        <w:t>Eve</w:t>
      </w:r>
      <w:r w:rsidR="00862978">
        <w:rPr>
          <w:rFonts w:ascii="Open Sans" w:hAnsi="Open Sans" w:cs="Open Sans"/>
          <w:b/>
          <w:bCs/>
          <w:sz w:val="20"/>
          <w:szCs w:val="21"/>
        </w:rPr>
        <w:t>n</w:t>
      </w:r>
      <w:r w:rsidRPr="00862978">
        <w:rPr>
          <w:rFonts w:ascii="Open Sans" w:hAnsi="Open Sans" w:cs="Open Sans"/>
          <w:b/>
          <w:bCs/>
          <w:sz w:val="20"/>
          <w:szCs w:val="21"/>
        </w:rPr>
        <w:t>tuelt</w:t>
      </w:r>
    </w:p>
    <w:p w14:paraId="175E4A6B" w14:textId="77777777" w:rsidR="00202917" w:rsidRDefault="00202917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 xml:space="preserve">Gisle orienterte kort om Trøndelagskonferansen 2023. </w:t>
      </w:r>
    </w:p>
    <w:p w14:paraId="67022CA3" w14:textId="77777777" w:rsidR="00202917" w:rsidRDefault="00202917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73A70A90" w14:textId="400C2D29" w:rsidR="00202917" w:rsidRDefault="00202917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lastRenderedPageBreak/>
        <w:t xml:space="preserve">Informasjon om konferansen, og mulighet til påmelding finnes på følgende lenke: </w:t>
      </w:r>
      <w:hyperlink r:id="rId11" w:history="1">
        <w:r w:rsidRPr="00D7485F">
          <w:rPr>
            <w:rStyle w:val="Hyperkobling"/>
            <w:rFonts w:ascii="Open Sans" w:hAnsi="Open Sans" w:cs="Open Sans"/>
            <w:sz w:val="20"/>
            <w:szCs w:val="21"/>
          </w:rPr>
          <w:t>https://www.trondelagskonferansen.no/</w:t>
        </w:r>
      </w:hyperlink>
    </w:p>
    <w:p w14:paraId="19C2658F" w14:textId="77777777" w:rsidR="00202917" w:rsidRDefault="00202917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4E36F865" w14:textId="331BA492" w:rsidR="00242498" w:rsidRDefault="00242498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Innspill fra g</w:t>
      </w:r>
      <w:r w:rsidRPr="00242498">
        <w:rPr>
          <w:rFonts w:ascii="Open Sans" w:hAnsi="Open Sans" w:cs="Open Sans"/>
          <w:sz w:val="20"/>
          <w:szCs w:val="21"/>
        </w:rPr>
        <w:t>ruppearbeid fra partnerskapsseminaret 14. september 2023</w:t>
      </w:r>
      <w:r>
        <w:rPr>
          <w:rFonts w:ascii="Open Sans" w:hAnsi="Open Sans" w:cs="Open Sans"/>
          <w:sz w:val="20"/>
          <w:szCs w:val="21"/>
        </w:rPr>
        <w:t xml:space="preserve"> (</w:t>
      </w:r>
      <w:r w:rsidRPr="00242498">
        <w:rPr>
          <w:rFonts w:ascii="Open Sans" w:hAnsi="Open Sans" w:cs="Open Sans"/>
          <w:sz w:val="20"/>
          <w:szCs w:val="21"/>
          <w:u w:val="single"/>
        </w:rPr>
        <w:t>vedlegg 5</w:t>
      </w:r>
      <w:r>
        <w:rPr>
          <w:rFonts w:ascii="Open Sans" w:hAnsi="Open Sans" w:cs="Open Sans"/>
          <w:sz w:val="20"/>
          <w:szCs w:val="21"/>
        </w:rPr>
        <w:t>)</w:t>
      </w:r>
      <w:r w:rsidR="00C566AF">
        <w:rPr>
          <w:rFonts w:ascii="Open Sans" w:hAnsi="Open Sans" w:cs="Open Sans"/>
          <w:sz w:val="20"/>
          <w:szCs w:val="21"/>
        </w:rPr>
        <w:br/>
        <w:t>Filmer og dialogkort sendes ut i e-post til representantene i samarbeidsforum i en egen e-post-utsendelse.</w:t>
      </w:r>
    </w:p>
    <w:p w14:paraId="7BF1D914" w14:textId="77777777" w:rsidR="005B048E" w:rsidRDefault="005B048E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</w:p>
    <w:p w14:paraId="13B2FEFF" w14:textId="79C188E7" w:rsidR="005B048E" w:rsidRPr="00F1648E" w:rsidRDefault="005B048E" w:rsidP="001F02D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1"/>
        </w:rPr>
      </w:pPr>
      <w:r>
        <w:rPr>
          <w:rFonts w:ascii="Open Sans" w:hAnsi="Open Sans" w:cs="Open Sans"/>
          <w:sz w:val="20"/>
          <w:szCs w:val="21"/>
        </w:rPr>
        <w:t>Møtet ble avsluttet klokken 16:00.</w:t>
      </w:r>
    </w:p>
    <w:sectPr w:rsidR="005B048E" w:rsidRPr="00F1648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786D" w14:textId="77777777" w:rsidR="007D325A" w:rsidRDefault="007D325A" w:rsidP="005D5B6D">
      <w:pPr>
        <w:spacing w:after="0" w:line="240" w:lineRule="auto"/>
      </w:pPr>
      <w:r>
        <w:separator/>
      </w:r>
    </w:p>
  </w:endnote>
  <w:endnote w:type="continuationSeparator" w:id="0">
    <w:p w14:paraId="6C425A7E" w14:textId="77777777" w:rsidR="007D325A" w:rsidRDefault="007D325A" w:rsidP="005D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539293"/>
      <w:docPartObj>
        <w:docPartGallery w:val="Page Numbers (Bottom of Page)"/>
        <w:docPartUnique/>
      </w:docPartObj>
    </w:sdtPr>
    <w:sdtEndPr/>
    <w:sdtContent>
      <w:p w14:paraId="557BA274" w14:textId="77777777" w:rsidR="00E43038" w:rsidRDefault="004B526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40FB1" w14:textId="77777777" w:rsidR="00E43038" w:rsidRDefault="00E430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9319" w14:textId="77777777" w:rsidR="007D325A" w:rsidRDefault="007D325A" w:rsidP="005D5B6D">
      <w:pPr>
        <w:spacing w:after="0" w:line="240" w:lineRule="auto"/>
      </w:pPr>
      <w:r>
        <w:separator/>
      </w:r>
    </w:p>
  </w:footnote>
  <w:footnote w:type="continuationSeparator" w:id="0">
    <w:p w14:paraId="7920D590" w14:textId="77777777" w:rsidR="007D325A" w:rsidRDefault="007D325A" w:rsidP="005D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EDF"/>
    <w:multiLevelType w:val="hybridMultilevel"/>
    <w:tmpl w:val="688E86E6"/>
    <w:lvl w:ilvl="0" w:tplc="9686F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CD9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E3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42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A4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C1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C6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21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81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272E20"/>
    <w:multiLevelType w:val="hybridMultilevel"/>
    <w:tmpl w:val="946A338E"/>
    <w:lvl w:ilvl="0" w:tplc="5E78C0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66D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0D6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C56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124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479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A1C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4455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A2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821"/>
    <w:multiLevelType w:val="hybridMultilevel"/>
    <w:tmpl w:val="478AE2A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42E5"/>
    <w:multiLevelType w:val="hybridMultilevel"/>
    <w:tmpl w:val="3C18EBC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52A7A"/>
    <w:multiLevelType w:val="hybridMultilevel"/>
    <w:tmpl w:val="7AE29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75AF"/>
    <w:multiLevelType w:val="hybridMultilevel"/>
    <w:tmpl w:val="F3AE063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3406D"/>
    <w:multiLevelType w:val="hybridMultilevel"/>
    <w:tmpl w:val="CD665A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00745"/>
    <w:multiLevelType w:val="hybridMultilevel"/>
    <w:tmpl w:val="0DF84F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BB3950"/>
    <w:multiLevelType w:val="hybridMultilevel"/>
    <w:tmpl w:val="CE24D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4228"/>
    <w:multiLevelType w:val="hybridMultilevel"/>
    <w:tmpl w:val="BAF83E58"/>
    <w:lvl w:ilvl="0" w:tplc="3BC8B68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B7AA8"/>
    <w:multiLevelType w:val="hybridMultilevel"/>
    <w:tmpl w:val="7F102FD6"/>
    <w:lvl w:ilvl="0" w:tplc="67603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B418B"/>
    <w:multiLevelType w:val="hybridMultilevel"/>
    <w:tmpl w:val="A7862C34"/>
    <w:lvl w:ilvl="0" w:tplc="3C2CE03A">
      <w:numFmt w:val="bullet"/>
      <w:lvlText w:val="-"/>
      <w:lvlJc w:val="left"/>
      <w:pPr>
        <w:ind w:left="1065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E692C99"/>
    <w:multiLevelType w:val="hybridMultilevel"/>
    <w:tmpl w:val="BA8E5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4EC62"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412C2"/>
    <w:multiLevelType w:val="hybridMultilevel"/>
    <w:tmpl w:val="3B8CEF54"/>
    <w:lvl w:ilvl="0" w:tplc="3F864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903C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1E610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DA1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C48A4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F8822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4A402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BE9F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4A30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7059D"/>
    <w:multiLevelType w:val="hybridMultilevel"/>
    <w:tmpl w:val="EF2621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C0A8D"/>
    <w:multiLevelType w:val="hybridMultilevel"/>
    <w:tmpl w:val="3E7CA5C2"/>
    <w:lvl w:ilvl="0" w:tplc="855C9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14ECD"/>
    <w:multiLevelType w:val="hybridMultilevel"/>
    <w:tmpl w:val="CA1E8A6A"/>
    <w:lvl w:ilvl="0" w:tplc="9A428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A0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82A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C8A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8EF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949B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ED1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5A3F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80F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2471D9"/>
    <w:multiLevelType w:val="hybridMultilevel"/>
    <w:tmpl w:val="5C9432B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8F70C0"/>
    <w:multiLevelType w:val="hybridMultilevel"/>
    <w:tmpl w:val="7284CCE0"/>
    <w:lvl w:ilvl="0" w:tplc="36D03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A5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20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2F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62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E8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49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6C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83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0CA3B51"/>
    <w:multiLevelType w:val="hybridMultilevel"/>
    <w:tmpl w:val="A77A99EE"/>
    <w:lvl w:ilvl="0" w:tplc="BF084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0D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F24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A2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6B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E8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302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03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A75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0F7B7B"/>
    <w:multiLevelType w:val="hybridMultilevel"/>
    <w:tmpl w:val="800250C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73E9F"/>
    <w:multiLevelType w:val="hybridMultilevel"/>
    <w:tmpl w:val="40AEA2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76590"/>
    <w:multiLevelType w:val="hybridMultilevel"/>
    <w:tmpl w:val="415E3E8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A121C4"/>
    <w:multiLevelType w:val="hybridMultilevel"/>
    <w:tmpl w:val="265014B2"/>
    <w:lvl w:ilvl="0" w:tplc="DE4ED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F180B"/>
    <w:multiLevelType w:val="hybridMultilevel"/>
    <w:tmpl w:val="39DC212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7C2284"/>
    <w:multiLevelType w:val="hybridMultilevel"/>
    <w:tmpl w:val="8FB6C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D7B01"/>
    <w:multiLevelType w:val="hybridMultilevel"/>
    <w:tmpl w:val="9D46FD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E2C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3A9A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7C5A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5EE1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8B4BE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6F4FF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3720E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D46A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D5AF5"/>
    <w:multiLevelType w:val="hybridMultilevel"/>
    <w:tmpl w:val="800250C0"/>
    <w:lvl w:ilvl="0" w:tplc="3F864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47AB7"/>
    <w:multiLevelType w:val="hybridMultilevel"/>
    <w:tmpl w:val="2F8EA72A"/>
    <w:lvl w:ilvl="0" w:tplc="65A61E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F406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1E1A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8881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C262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AA89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08E2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E891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F47A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DF3249"/>
    <w:multiLevelType w:val="hybridMultilevel"/>
    <w:tmpl w:val="99B05B56"/>
    <w:lvl w:ilvl="0" w:tplc="48A8E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E4C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64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8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C8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A7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CA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2A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C6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62143AC"/>
    <w:multiLevelType w:val="hybridMultilevel"/>
    <w:tmpl w:val="D1D8FECE"/>
    <w:lvl w:ilvl="0" w:tplc="CF4883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304A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4801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3683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DA85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704C3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6C8E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A524F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3527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4511A"/>
    <w:multiLevelType w:val="hybridMultilevel"/>
    <w:tmpl w:val="1AB25D98"/>
    <w:lvl w:ilvl="0" w:tplc="0414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66FE5907"/>
    <w:multiLevelType w:val="hybridMultilevel"/>
    <w:tmpl w:val="75A810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02931"/>
    <w:multiLevelType w:val="hybridMultilevel"/>
    <w:tmpl w:val="E946E3D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3A4EF5"/>
    <w:multiLevelType w:val="hybridMultilevel"/>
    <w:tmpl w:val="7FDA45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1096F"/>
    <w:multiLevelType w:val="hybridMultilevel"/>
    <w:tmpl w:val="E7B819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17DEE"/>
    <w:multiLevelType w:val="hybridMultilevel"/>
    <w:tmpl w:val="EE942A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F1782"/>
    <w:multiLevelType w:val="hybridMultilevel"/>
    <w:tmpl w:val="13D8B6BC"/>
    <w:lvl w:ilvl="0" w:tplc="F1BC4D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549B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78E59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DE80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4C89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410BE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F20D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A4EC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2C77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55466899">
    <w:abstractNumId w:val="14"/>
  </w:num>
  <w:num w:numId="2" w16cid:durableId="854153739">
    <w:abstractNumId w:val="6"/>
  </w:num>
  <w:num w:numId="3" w16cid:durableId="799344707">
    <w:abstractNumId w:val="11"/>
  </w:num>
  <w:num w:numId="4" w16cid:durableId="1426926258">
    <w:abstractNumId w:val="12"/>
  </w:num>
  <w:num w:numId="5" w16cid:durableId="1467119510">
    <w:abstractNumId w:val="7"/>
  </w:num>
  <w:num w:numId="6" w16cid:durableId="2108958904">
    <w:abstractNumId w:val="33"/>
  </w:num>
  <w:num w:numId="7" w16cid:durableId="1653362571">
    <w:abstractNumId w:val="17"/>
  </w:num>
  <w:num w:numId="8" w16cid:durableId="939265704">
    <w:abstractNumId w:val="13"/>
  </w:num>
  <w:num w:numId="9" w16cid:durableId="327909011">
    <w:abstractNumId w:val="2"/>
  </w:num>
  <w:num w:numId="10" w16cid:durableId="1836527866">
    <w:abstractNumId w:val="8"/>
  </w:num>
  <w:num w:numId="11" w16cid:durableId="957492171">
    <w:abstractNumId w:val="25"/>
  </w:num>
  <w:num w:numId="12" w16cid:durableId="669679596">
    <w:abstractNumId w:val="27"/>
  </w:num>
  <w:num w:numId="13" w16cid:durableId="1634753748">
    <w:abstractNumId w:val="20"/>
  </w:num>
  <w:num w:numId="14" w16cid:durableId="1543790877">
    <w:abstractNumId w:val="16"/>
  </w:num>
  <w:num w:numId="15" w16cid:durableId="872573939">
    <w:abstractNumId w:val="21"/>
  </w:num>
  <w:num w:numId="16" w16cid:durableId="746344432">
    <w:abstractNumId w:val="23"/>
  </w:num>
  <w:num w:numId="17" w16cid:durableId="1786853150">
    <w:abstractNumId w:val="24"/>
  </w:num>
  <w:num w:numId="18" w16cid:durableId="675808657">
    <w:abstractNumId w:val="3"/>
  </w:num>
  <w:num w:numId="19" w16cid:durableId="853112177">
    <w:abstractNumId w:val="22"/>
  </w:num>
  <w:num w:numId="20" w16cid:durableId="1080518617">
    <w:abstractNumId w:val="31"/>
  </w:num>
  <w:num w:numId="21" w16cid:durableId="1041825959">
    <w:abstractNumId w:val="36"/>
  </w:num>
  <w:num w:numId="22" w16cid:durableId="1209301741">
    <w:abstractNumId w:val="10"/>
  </w:num>
  <w:num w:numId="23" w16cid:durableId="472724509">
    <w:abstractNumId w:val="0"/>
  </w:num>
  <w:num w:numId="24" w16cid:durableId="917709320">
    <w:abstractNumId w:val="18"/>
  </w:num>
  <w:num w:numId="25" w16cid:durableId="225186501">
    <w:abstractNumId w:val="1"/>
  </w:num>
  <w:num w:numId="26" w16cid:durableId="241456886">
    <w:abstractNumId w:val="29"/>
  </w:num>
  <w:num w:numId="27" w16cid:durableId="743839220">
    <w:abstractNumId w:val="32"/>
  </w:num>
  <w:num w:numId="28" w16cid:durableId="1858159082">
    <w:abstractNumId w:val="19"/>
  </w:num>
  <w:num w:numId="29" w16cid:durableId="2102677269">
    <w:abstractNumId w:val="37"/>
  </w:num>
  <w:num w:numId="30" w16cid:durableId="93599680">
    <w:abstractNumId w:val="15"/>
  </w:num>
  <w:num w:numId="31" w16cid:durableId="1389766831">
    <w:abstractNumId w:val="28"/>
  </w:num>
  <w:num w:numId="32" w16cid:durableId="2135052033">
    <w:abstractNumId w:val="4"/>
  </w:num>
  <w:num w:numId="33" w16cid:durableId="290284587">
    <w:abstractNumId w:val="26"/>
  </w:num>
  <w:num w:numId="34" w16cid:durableId="1087580004">
    <w:abstractNumId w:val="35"/>
  </w:num>
  <w:num w:numId="35" w16cid:durableId="249505994">
    <w:abstractNumId w:val="5"/>
  </w:num>
  <w:num w:numId="36" w16cid:durableId="1898736936">
    <w:abstractNumId w:val="34"/>
  </w:num>
  <w:num w:numId="37" w16cid:durableId="1807894459">
    <w:abstractNumId w:val="30"/>
  </w:num>
  <w:num w:numId="38" w16cid:durableId="111750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6D"/>
    <w:rsid w:val="0000470E"/>
    <w:rsid w:val="000154DC"/>
    <w:rsid w:val="00041B2B"/>
    <w:rsid w:val="00042E8E"/>
    <w:rsid w:val="00057DDC"/>
    <w:rsid w:val="0006131C"/>
    <w:rsid w:val="00063CEA"/>
    <w:rsid w:val="00067745"/>
    <w:rsid w:val="000947A0"/>
    <w:rsid w:val="000A1DDD"/>
    <w:rsid w:val="000C3CD0"/>
    <w:rsid w:val="000C59DB"/>
    <w:rsid w:val="000D683D"/>
    <w:rsid w:val="0011410F"/>
    <w:rsid w:val="00116B32"/>
    <w:rsid w:val="00121B54"/>
    <w:rsid w:val="00176147"/>
    <w:rsid w:val="00176355"/>
    <w:rsid w:val="00182E7F"/>
    <w:rsid w:val="00190D72"/>
    <w:rsid w:val="00195349"/>
    <w:rsid w:val="001B3DA9"/>
    <w:rsid w:val="001F02D5"/>
    <w:rsid w:val="001F1273"/>
    <w:rsid w:val="00202917"/>
    <w:rsid w:val="00203FD1"/>
    <w:rsid w:val="0021504C"/>
    <w:rsid w:val="00216FA8"/>
    <w:rsid w:val="002333DC"/>
    <w:rsid w:val="00242498"/>
    <w:rsid w:val="00263BB7"/>
    <w:rsid w:val="002778DE"/>
    <w:rsid w:val="002B6B1C"/>
    <w:rsid w:val="002C00AE"/>
    <w:rsid w:val="002E5708"/>
    <w:rsid w:val="002F36D0"/>
    <w:rsid w:val="00310F3A"/>
    <w:rsid w:val="0032331A"/>
    <w:rsid w:val="00325964"/>
    <w:rsid w:val="0032752D"/>
    <w:rsid w:val="0034730E"/>
    <w:rsid w:val="00351BFC"/>
    <w:rsid w:val="00392DDD"/>
    <w:rsid w:val="003936B3"/>
    <w:rsid w:val="003C07A4"/>
    <w:rsid w:val="00406582"/>
    <w:rsid w:val="004241D1"/>
    <w:rsid w:val="00424B2B"/>
    <w:rsid w:val="00425002"/>
    <w:rsid w:val="0045438E"/>
    <w:rsid w:val="00456441"/>
    <w:rsid w:val="00480148"/>
    <w:rsid w:val="0049364B"/>
    <w:rsid w:val="004B526A"/>
    <w:rsid w:val="004E7E65"/>
    <w:rsid w:val="00501F80"/>
    <w:rsid w:val="00520D1B"/>
    <w:rsid w:val="005259EC"/>
    <w:rsid w:val="005604AE"/>
    <w:rsid w:val="00560B68"/>
    <w:rsid w:val="005825BE"/>
    <w:rsid w:val="0059114C"/>
    <w:rsid w:val="005A3470"/>
    <w:rsid w:val="005B048E"/>
    <w:rsid w:val="005D5B6D"/>
    <w:rsid w:val="005E717D"/>
    <w:rsid w:val="005F2A88"/>
    <w:rsid w:val="0060288F"/>
    <w:rsid w:val="00630D9E"/>
    <w:rsid w:val="00640BA4"/>
    <w:rsid w:val="0066633D"/>
    <w:rsid w:val="00692874"/>
    <w:rsid w:val="006D26E5"/>
    <w:rsid w:val="006F4D37"/>
    <w:rsid w:val="006F6239"/>
    <w:rsid w:val="00705708"/>
    <w:rsid w:val="00712CD7"/>
    <w:rsid w:val="00714E20"/>
    <w:rsid w:val="00721C03"/>
    <w:rsid w:val="00730791"/>
    <w:rsid w:val="007559C4"/>
    <w:rsid w:val="00771501"/>
    <w:rsid w:val="007844FE"/>
    <w:rsid w:val="00796F62"/>
    <w:rsid w:val="00797C50"/>
    <w:rsid w:val="007B56C0"/>
    <w:rsid w:val="007B7FC3"/>
    <w:rsid w:val="007D325A"/>
    <w:rsid w:val="007E2A2D"/>
    <w:rsid w:val="007F17B0"/>
    <w:rsid w:val="0080359D"/>
    <w:rsid w:val="00814A93"/>
    <w:rsid w:val="00862978"/>
    <w:rsid w:val="00864248"/>
    <w:rsid w:val="008675C9"/>
    <w:rsid w:val="008842BF"/>
    <w:rsid w:val="00885464"/>
    <w:rsid w:val="00892839"/>
    <w:rsid w:val="008B08DC"/>
    <w:rsid w:val="008B7F38"/>
    <w:rsid w:val="008C6B25"/>
    <w:rsid w:val="008F2817"/>
    <w:rsid w:val="008F3897"/>
    <w:rsid w:val="009153BF"/>
    <w:rsid w:val="0092695E"/>
    <w:rsid w:val="009527F5"/>
    <w:rsid w:val="00953A7A"/>
    <w:rsid w:val="00975782"/>
    <w:rsid w:val="00981596"/>
    <w:rsid w:val="009A1806"/>
    <w:rsid w:val="009B338F"/>
    <w:rsid w:val="009B60B7"/>
    <w:rsid w:val="009B72C6"/>
    <w:rsid w:val="009C3484"/>
    <w:rsid w:val="00A11D7E"/>
    <w:rsid w:val="00A634FA"/>
    <w:rsid w:val="00A6527C"/>
    <w:rsid w:val="00A67A2D"/>
    <w:rsid w:val="00A84D71"/>
    <w:rsid w:val="00A906FC"/>
    <w:rsid w:val="00AD3732"/>
    <w:rsid w:val="00B20C8C"/>
    <w:rsid w:val="00B32F5F"/>
    <w:rsid w:val="00B42831"/>
    <w:rsid w:val="00B51F6F"/>
    <w:rsid w:val="00B653CF"/>
    <w:rsid w:val="00B7036B"/>
    <w:rsid w:val="00B818F5"/>
    <w:rsid w:val="00B87FA6"/>
    <w:rsid w:val="00BA165F"/>
    <w:rsid w:val="00BA265A"/>
    <w:rsid w:val="00BA3424"/>
    <w:rsid w:val="00BA5D33"/>
    <w:rsid w:val="00BA7AE1"/>
    <w:rsid w:val="00BB0EFF"/>
    <w:rsid w:val="00C12B46"/>
    <w:rsid w:val="00C15A6A"/>
    <w:rsid w:val="00C17D15"/>
    <w:rsid w:val="00C36627"/>
    <w:rsid w:val="00C566AF"/>
    <w:rsid w:val="00C622F9"/>
    <w:rsid w:val="00C62D9B"/>
    <w:rsid w:val="00C77FE7"/>
    <w:rsid w:val="00C85548"/>
    <w:rsid w:val="00CB04F8"/>
    <w:rsid w:val="00CC3A10"/>
    <w:rsid w:val="00CD2798"/>
    <w:rsid w:val="00CD4170"/>
    <w:rsid w:val="00CD608A"/>
    <w:rsid w:val="00CE797E"/>
    <w:rsid w:val="00CF5D4A"/>
    <w:rsid w:val="00CF7B03"/>
    <w:rsid w:val="00D108D8"/>
    <w:rsid w:val="00D11F73"/>
    <w:rsid w:val="00D318E2"/>
    <w:rsid w:val="00D53D25"/>
    <w:rsid w:val="00D65AEE"/>
    <w:rsid w:val="00D66802"/>
    <w:rsid w:val="00D7464E"/>
    <w:rsid w:val="00D83014"/>
    <w:rsid w:val="00D87317"/>
    <w:rsid w:val="00D96835"/>
    <w:rsid w:val="00DA148D"/>
    <w:rsid w:val="00DB1DB4"/>
    <w:rsid w:val="00DB5549"/>
    <w:rsid w:val="00DC20AC"/>
    <w:rsid w:val="00DC2150"/>
    <w:rsid w:val="00DC71C1"/>
    <w:rsid w:val="00DD0734"/>
    <w:rsid w:val="00E17A8C"/>
    <w:rsid w:val="00E25D22"/>
    <w:rsid w:val="00E43038"/>
    <w:rsid w:val="00E63514"/>
    <w:rsid w:val="00E82F44"/>
    <w:rsid w:val="00EA734F"/>
    <w:rsid w:val="00EC21EB"/>
    <w:rsid w:val="00ED61F1"/>
    <w:rsid w:val="00F00CD5"/>
    <w:rsid w:val="00F07FF5"/>
    <w:rsid w:val="00F1648E"/>
    <w:rsid w:val="00F220B2"/>
    <w:rsid w:val="00F56B68"/>
    <w:rsid w:val="00F60B60"/>
    <w:rsid w:val="00F628C5"/>
    <w:rsid w:val="00F8718F"/>
    <w:rsid w:val="00FA5D05"/>
    <w:rsid w:val="00FA76F0"/>
    <w:rsid w:val="00F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E4E1"/>
  <w15:chartTrackingRefBased/>
  <w15:docId w15:val="{D1DC224D-0AC8-47B6-A4F6-446C7816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B6D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5B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D5B6D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5D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5B6D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D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D5B6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D5B6D"/>
    <w:rPr>
      <w:kern w:val="0"/>
      <w:sz w:val="20"/>
      <w:szCs w:val="20"/>
      <w14:ligatures w14:val="none"/>
    </w:rPr>
  </w:style>
  <w:style w:type="character" w:styleId="Fotnotereferanse">
    <w:name w:val="footnote reference"/>
    <w:basedOn w:val="Standardskriftforavsnitt"/>
    <w:uiPriority w:val="99"/>
    <w:semiHidden/>
    <w:unhideWhenUsed/>
    <w:rsid w:val="005D5B6D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3662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3662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36627"/>
    <w:rPr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3662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36627"/>
    <w:rPr>
      <w:b/>
      <w:bCs/>
      <w:kern w:val="0"/>
      <w:sz w:val="20"/>
      <w:szCs w:val="2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153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53B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153BF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D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417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9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53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8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4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8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5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9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2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2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76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2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44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7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ondelagskonferansen.n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0D7A-5BB5-47BB-ADD0-D89AD134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1883</Words>
  <Characters>9985</Characters>
  <Application>Microsoft Office Word</Application>
  <DocSecurity>4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Rist, Bjørn</dc:creator>
  <cp:keywords/>
  <dc:description/>
  <cp:lastModifiedBy>Rist, Bjørn</cp:lastModifiedBy>
  <cp:revision>2</cp:revision>
  <dcterms:created xsi:type="dcterms:W3CDTF">2023-09-21T08:38:00Z</dcterms:created>
  <dcterms:modified xsi:type="dcterms:W3CDTF">2023-09-21T08:38:00Z</dcterms:modified>
</cp:coreProperties>
</file>