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2272" w14:textId="77777777" w:rsidR="005F16CB" w:rsidRPr="006E24C2" w:rsidRDefault="005F16CB" w:rsidP="0032144D">
      <w:pPr>
        <w:spacing w:after="0" w:line="240" w:lineRule="auto"/>
        <w:rPr>
          <w:rFonts w:ascii="Open Sans" w:eastAsia="Calibri" w:hAnsi="Open Sans" w:cs="Open Sans"/>
          <w:sz w:val="48"/>
          <w:szCs w:val="48"/>
        </w:rPr>
      </w:pPr>
    </w:p>
    <w:p w14:paraId="66BBA1BD" w14:textId="77777777" w:rsidR="005F16CB" w:rsidRPr="006E24C2" w:rsidRDefault="005F16CB" w:rsidP="0032144D">
      <w:pPr>
        <w:pStyle w:val="Sterktsitat"/>
        <w:spacing w:before="0" w:after="0" w:line="240" w:lineRule="auto"/>
        <w:rPr>
          <w:rFonts w:ascii="Open Sans" w:hAnsi="Open Sans" w:cs="Open Sans"/>
          <w:sz w:val="48"/>
          <w:szCs w:val="48"/>
        </w:rPr>
      </w:pPr>
      <w:r w:rsidRPr="006E24C2">
        <w:rPr>
          <w:rFonts w:ascii="Open Sans" w:hAnsi="Open Sans" w:cs="Open Sans"/>
          <w:sz w:val="48"/>
          <w:szCs w:val="48"/>
        </w:rPr>
        <w:t xml:space="preserve">Referat samarbeidsforum </w:t>
      </w:r>
    </w:p>
    <w:p w14:paraId="4738C8E5" w14:textId="56123320" w:rsidR="005F16CB" w:rsidRPr="006E24C2" w:rsidRDefault="00C46259" w:rsidP="0032144D">
      <w:pPr>
        <w:pStyle w:val="Sterktsitat"/>
        <w:spacing w:before="0" w:after="0" w:line="240" w:lineRule="auto"/>
        <w:rPr>
          <w:rFonts w:ascii="Open Sans" w:hAnsi="Open Sans" w:cs="Open Sans"/>
          <w:sz w:val="48"/>
          <w:szCs w:val="48"/>
        </w:rPr>
      </w:pPr>
      <w:r>
        <w:rPr>
          <w:rFonts w:ascii="Open Sans" w:hAnsi="Open Sans" w:cs="Open Sans"/>
          <w:sz w:val="48"/>
          <w:szCs w:val="48"/>
        </w:rPr>
        <w:t>9</w:t>
      </w:r>
      <w:r w:rsidR="005F16CB" w:rsidRPr="006E24C2">
        <w:rPr>
          <w:rFonts w:ascii="Open Sans" w:hAnsi="Open Sans" w:cs="Open Sans"/>
          <w:sz w:val="48"/>
          <w:szCs w:val="48"/>
        </w:rPr>
        <w:t xml:space="preserve">. </w:t>
      </w:r>
      <w:r>
        <w:rPr>
          <w:rFonts w:ascii="Open Sans" w:hAnsi="Open Sans" w:cs="Open Sans"/>
          <w:sz w:val="48"/>
          <w:szCs w:val="48"/>
        </w:rPr>
        <w:t xml:space="preserve">mars </w:t>
      </w:r>
      <w:r w:rsidR="005F16CB" w:rsidRPr="006E24C2">
        <w:rPr>
          <w:rFonts w:ascii="Open Sans" w:hAnsi="Open Sans" w:cs="Open Sans"/>
          <w:sz w:val="48"/>
          <w:szCs w:val="48"/>
        </w:rPr>
        <w:t>202</w:t>
      </w:r>
      <w:r w:rsidR="00923147">
        <w:rPr>
          <w:rFonts w:ascii="Open Sans" w:hAnsi="Open Sans" w:cs="Open Sans"/>
          <w:sz w:val="48"/>
          <w:szCs w:val="48"/>
        </w:rPr>
        <w:t>2</w:t>
      </w:r>
    </w:p>
    <w:p w14:paraId="0A347291" w14:textId="77777777" w:rsidR="005F16CB" w:rsidRPr="005F16CB" w:rsidRDefault="005F16CB" w:rsidP="0032144D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</w:p>
    <w:p w14:paraId="191BD010" w14:textId="63A8A886" w:rsidR="005F16CB" w:rsidRPr="00956F68" w:rsidRDefault="00C46259" w:rsidP="0032144D">
      <w:pPr>
        <w:spacing w:after="0" w:line="240" w:lineRule="auto"/>
        <w:jc w:val="right"/>
        <w:rPr>
          <w:rFonts w:ascii="Open Sans" w:eastAsia="Calibri" w:hAnsi="Open Sans" w:cs="Open Sans"/>
        </w:rPr>
      </w:pPr>
      <w:r w:rsidRPr="00956F68">
        <w:rPr>
          <w:rFonts w:ascii="Open Sans" w:eastAsia="Calibri" w:hAnsi="Open Sans" w:cs="Open Sans"/>
        </w:rPr>
        <w:t>Scandic Hell</w:t>
      </w:r>
      <w:r w:rsidR="0082236F">
        <w:rPr>
          <w:rFonts w:ascii="Open Sans" w:eastAsia="Calibri" w:hAnsi="Open Sans" w:cs="Open Sans"/>
        </w:rPr>
        <w:t xml:space="preserve"> hotell, Stjørdal</w:t>
      </w:r>
    </w:p>
    <w:p w14:paraId="5B09AFCE" w14:textId="77777777" w:rsidR="005F16CB" w:rsidRPr="005F16CB" w:rsidRDefault="005F16CB" w:rsidP="0032144D">
      <w:pPr>
        <w:spacing w:after="0" w:line="240" w:lineRule="auto"/>
        <w:jc w:val="right"/>
        <w:rPr>
          <w:rFonts w:ascii="Open Sans" w:eastAsia="Calibri" w:hAnsi="Open Sans" w:cs="Open Sans"/>
          <w:sz w:val="20"/>
          <w:szCs w:val="20"/>
        </w:rPr>
      </w:pPr>
    </w:p>
    <w:p w14:paraId="2C8A1677" w14:textId="77777777" w:rsidR="005F16CB" w:rsidRPr="005F16CB" w:rsidRDefault="005F16CB" w:rsidP="0032144D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</w:p>
    <w:p w14:paraId="023032B8" w14:textId="32682E6D" w:rsidR="005F16CB" w:rsidRPr="00860919" w:rsidRDefault="005F16CB" w:rsidP="0032144D">
      <w:pPr>
        <w:spacing w:after="0" w:line="240" w:lineRule="auto"/>
        <w:rPr>
          <w:rFonts w:ascii="Open Sans" w:eastAsia="Calibri" w:hAnsi="Open Sans" w:cs="Open Sans"/>
          <w:b/>
          <w:bCs/>
        </w:rPr>
      </w:pPr>
      <w:r w:rsidRPr="00860919">
        <w:rPr>
          <w:rFonts w:ascii="Open Sans" w:eastAsia="Calibri" w:hAnsi="Open Sans" w:cs="Open Sans"/>
          <w:b/>
          <w:bCs/>
        </w:rPr>
        <w:t>Deltakere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F16CB" w:rsidRPr="00C62757" w14:paraId="0E10A945" w14:textId="77777777" w:rsidTr="00C05D43">
        <w:tc>
          <w:tcPr>
            <w:tcW w:w="9062" w:type="dxa"/>
          </w:tcPr>
          <w:p w14:paraId="0E167199" w14:textId="1B980CA2" w:rsidR="005F16CB" w:rsidRPr="00C62757" w:rsidRDefault="005F16CB" w:rsidP="0032144D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Gisle Kristian Almlid-Larsen, Innherred</w:t>
            </w:r>
            <w:r w:rsidR="00023026">
              <w:rPr>
                <w:rFonts w:ascii="Open Sans" w:eastAsia="Calibri" w:hAnsi="Open Sans" w:cs="Open Sans"/>
              </w:rPr>
              <w:t xml:space="preserve"> – </w:t>
            </w:r>
            <w:r w:rsidR="0029529F">
              <w:rPr>
                <w:rFonts w:ascii="Open Sans" w:eastAsia="Calibri" w:hAnsi="Open Sans" w:cs="Open Sans"/>
              </w:rPr>
              <w:t xml:space="preserve">deltakelse </w:t>
            </w:r>
            <w:r w:rsidR="00023026">
              <w:rPr>
                <w:rFonts w:ascii="Open Sans" w:eastAsia="Calibri" w:hAnsi="Open Sans" w:cs="Open Sans"/>
              </w:rPr>
              <w:t>fram til 15.</w:t>
            </w:r>
            <w:r w:rsidR="007C31AE">
              <w:rPr>
                <w:rFonts w:ascii="Open Sans" w:eastAsia="Calibri" w:hAnsi="Open Sans" w:cs="Open Sans"/>
              </w:rPr>
              <w:t>15</w:t>
            </w:r>
          </w:p>
        </w:tc>
      </w:tr>
      <w:tr w:rsidR="00E105D1" w:rsidRPr="00E105D1" w14:paraId="4B7748F2" w14:textId="77777777" w:rsidTr="005F7A00">
        <w:tc>
          <w:tcPr>
            <w:tcW w:w="9062" w:type="dxa"/>
            <w:shd w:val="clear" w:color="auto" w:fill="auto"/>
          </w:tcPr>
          <w:p w14:paraId="303A6667" w14:textId="51844052" w:rsidR="005F16CB" w:rsidRPr="00E105D1" w:rsidRDefault="00B908F9" w:rsidP="0032144D">
            <w:pPr>
              <w:rPr>
                <w:rFonts w:ascii="Open Sans" w:eastAsia="Calibri" w:hAnsi="Open Sans" w:cs="Open Sans"/>
              </w:rPr>
            </w:pPr>
            <w:r w:rsidRPr="00E105D1">
              <w:rPr>
                <w:rFonts w:ascii="Open Sans" w:eastAsia="Calibri" w:hAnsi="Open Sans" w:cs="Open Sans"/>
              </w:rPr>
              <w:t>Randi Estil</w:t>
            </w:r>
            <w:r w:rsidR="005F16CB" w:rsidRPr="00E105D1">
              <w:rPr>
                <w:rFonts w:ascii="Open Sans" w:eastAsia="Calibri" w:hAnsi="Open Sans" w:cs="Open Sans"/>
              </w:rPr>
              <w:t>, Indre Namdal</w:t>
            </w:r>
          </w:p>
        </w:tc>
      </w:tr>
      <w:tr w:rsidR="00E105D1" w:rsidRPr="00E105D1" w14:paraId="4FA8C894" w14:textId="77777777" w:rsidTr="00C05D43">
        <w:tc>
          <w:tcPr>
            <w:tcW w:w="9062" w:type="dxa"/>
          </w:tcPr>
          <w:p w14:paraId="3A36495A" w14:textId="2C863842" w:rsidR="005F16CB" w:rsidRPr="00E105D1" w:rsidRDefault="008F7D58" w:rsidP="0032144D">
            <w:pPr>
              <w:rPr>
                <w:rFonts w:ascii="Open Sans" w:eastAsia="Calibri" w:hAnsi="Open Sans" w:cs="Open Sans"/>
              </w:rPr>
            </w:pPr>
            <w:r w:rsidRPr="00E105D1">
              <w:rPr>
                <w:rFonts w:ascii="Open Sans" w:eastAsia="Calibri" w:hAnsi="Open Sans" w:cs="Open Sans"/>
              </w:rPr>
              <w:t xml:space="preserve">Arne Johannes </w:t>
            </w:r>
            <w:r w:rsidR="00B908F9" w:rsidRPr="00E105D1">
              <w:rPr>
                <w:rFonts w:ascii="Open Sans" w:eastAsia="Calibri" w:hAnsi="Open Sans" w:cs="Open Sans"/>
              </w:rPr>
              <w:t>Aa</w:t>
            </w:r>
            <w:r w:rsidRPr="00E105D1">
              <w:rPr>
                <w:rFonts w:ascii="Open Sans" w:eastAsia="Calibri" w:hAnsi="Open Sans" w:cs="Open Sans"/>
              </w:rPr>
              <w:t>sen</w:t>
            </w:r>
            <w:r w:rsidR="005F16CB" w:rsidRPr="00E105D1">
              <w:rPr>
                <w:rFonts w:ascii="Open Sans" w:eastAsia="Calibri" w:hAnsi="Open Sans" w:cs="Open Sans"/>
              </w:rPr>
              <w:t xml:space="preserve">, </w:t>
            </w:r>
            <w:r w:rsidR="00DC7B5A">
              <w:rPr>
                <w:rFonts w:ascii="Open Sans" w:eastAsia="Calibri" w:hAnsi="Open Sans" w:cs="Open Sans"/>
              </w:rPr>
              <w:t xml:space="preserve">senterrepresentant </w:t>
            </w:r>
            <w:r w:rsidR="00BA1742">
              <w:rPr>
                <w:rFonts w:ascii="Open Sans" w:eastAsia="Calibri" w:hAnsi="Open Sans" w:cs="Open Sans"/>
              </w:rPr>
              <w:t>(på Teams)</w:t>
            </w:r>
          </w:p>
        </w:tc>
      </w:tr>
      <w:tr w:rsidR="00E105D1" w:rsidRPr="00E6675B" w14:paraId="1A2ED031" w14:textId="77777777" w:rsidTr="00C05D43">
        <w:tc>
          <w:tcPr>
            <w:tcW w:w="9062" w:type="dxa"/>
          </w:tcPr>
          <w:p w14:paraId="6B7C49F9" w14:textId="462B1925" w:rsidR="005F16CB" w:rsidRPr="00E6675B" w:rsidRDefault="00E6675B" w:rsidP="0032144D">
            <w:pPr>
              <w:rPr>
                <w:rFonts w:ascii="Open Sans" w:eastAsia="Calibri" w:hAnsi="Open Sans" w:cs="Open Sans"/>
              </w:rPr>
            </w:pPr>
            <w:bookmarkStart w:id="0" w:name="_Hlk63250126"/>
            <w:r w:rsidRPr="00E6675B">
              <w:rPr>
                <w:rFonts w:ascii="Open Sans" w:eastAsia="Times New Roman" w:hAnsi="Open Sans" w:cs="Open Sans"/>
              </w:rPr>
              <w:t>Olav H. Selnes</w:t>
            </w:r>
            <w:r w:rsidR="00DC7B5A">
              <w:rPr>
                <w:rFonts w:ascii="Open Sans" w:eastAsia="Times New Roman" w:hAnsi="Open Sans" w:cs="Open Sans"/>
              </w:rPr>
              <w:t xml:space="preserve"> (vara)</w:t>
            </w:r>
            <w:r w:rsidR="005F16CB" w:rsidRPr="00E6675B">
              <w:rPr>
                <w:rFonts w:ascii="Open Sans" w:eastAsia="Calibri" w:hAnsi="Open Sans" w:cs="Open Sans"/>
              </w:rPr>
              <w:t>, Midtre Namdal</w:t>
            </w:r>
          </w:p>
        </w:tc>
      </w:tr>
      <w:bookmarkEnd w:id="0"/>
      <w:tr w:rsidR="00E105D1" w:rsidRPr="00E105D1" w14:paraId="3C60A14A" w14:textId="77777777" w:rsidTr="00C05D43">
        <w:tc>
          <w:tcPr>
            <w:tcW w:w="9062" w:type="dxa"/>
          </w:tcPr>
          <w:p w14:paraId="10F5AFA9" w14:textId="38711EF9" w:rsidR="005F16CB" w:rsidRPr="00E105D1" w:rsidRDefault="00AE1B2D" w:rsidP="0032144D">
            <w:pPr>
              <w:rPr>
                <w:rFonts w:ascii="Open Sans" w:eastAsia="Calibri" w:hAnsi="Open Sans" w:cs="Open Sans"/>
              </w:rPr>
            </w:pPr>
            <w:r w:rsidRPr="00E105D1">
              <w:rPr>
                <w:rFonts w:ascii="Open Sans" w:eastAsia="Calibri" w:hAnsi="Open Sans" w:cs="Open Sans"/>
              </w:rPr>
              <w:t>Geir Røssvoll</w:t>
            </w:r>
            <w:r w:rsidR="005F16CB" w:rsidRPr="00E105D1">
              <w:rPr>
                <w:rFonts w:ascii="Open Sans" w:eastAsia="Calibri" w:hAnsi="Open Sans" w:cs="Open Sans"/>
              </w:rPr>
              <w:t>, Utdanningsforbundet</w:t>
            </w:r>
            <w:r w:rsidR="009405F9" w:rsidRPr="00E105D1">
              <w:rPr>
                <w:rFonts w:ascii="Open Sans" w:eastAsia="Calibri" w:hAnsi="Open Sans" w:cs="Open Sans"/>
              </w:rPr>
              <w:t xml:space="preserve"> </w:t>
            </w:r>
            <w:r w:rsidR="00023026">
              <w:rPr>
                <w:rFonts w:ascii="Open Sans" w:eastAsia="Calibri" w:hAnsi="Open Sans" w:cs="Open Sans"/>
              </w:rPr>
              <w:t>– forfall 12.00-14.00</w:t>
            </w:r>
          </w:p>
        </w:tc>
      </w:tr>
      <w:tr w:rsidR="00E105D1" w:rsidRPr="00E105D1" w14:paraId="4C288E63" w14:textId="77777777" w:rsidTr="00C05D43">
        <w:tc>
          <w:tcPr>
            <w:tcW w:w="9062" w:type="dxa"/>
          </w:tcPr>
          <w:p w14:paraId="67E80C30" w14:textId="164029A6" w:rsidR="005F16CB" w:rsidRPr="00E105D1" w:rsidRDefault="00E105D1" w:rsidP="0032144D">
            <w:pPr>
              <w:rPr>
                <w:rFonts w:ascii="Open Sans" w:eastAsia="Calibri" w:hAnsi="Open Sans" w:cs="Open Sans"/>
              </w:rPr>
            </w:pPr>
            <w:r w:rsidRPr="00E105D1">
              <w:rPr>
                <w:rFonts w:ascii="Open Sans" w:eastAsia="Calibri" w:hAnsi="Open Sans" w:cs="Open Sans"/>
              </w:rPr>
              <w:t>Runi Hagen</w:t>
            </w:r>
            <w:r w:rsidR="00DC7B5A">
              <w:rPr>
                <w:rFonts w:ascii="Open Sans" w:eastAsia="Calibri" w:hAnsi="Open Sans" w:cs="Open Sans"/>
              </w:rPr>
              <w:t xml:space="preserve"> (vara)</w:t>
            </w:r>
            <w:r w:rsidR="005F16CB" w:rsidRPr="00E105D1">
              <w:rPr>
                <w:rFonts w:ascii="Open Sans" w:eastAsia="Calibri" w:hAnsi="Open Sans" w:cs="Open Sans"/>
              </w:rPr>
              <w:t>, Nord universitet</w:t>
            </w:r>
            <w:r w:rsidR="00B908F9" w:rsidRPr="00E105D1">
              <w:rPr>
                <w:rFonts w:ascii="Open Sans" w:eastAsia="Calibri" w:hAnsi="Open Sans" w:cs="Open Sans"/>
              </w:rPr>
              <w:t xml:space="preserve"> </w:t>
            </w:r>
          </w:p>
        </w:tc>
      </w:tr>
      <w:tr w:rsidR="00E105D1" w:rsidRPr="00E105D1" w14:paraId="4259F98C" w14:textId="77777777" w:rsidTr="00C05D43">
        <w:tc>
          <w:tcPr>
            <w:tcW w:w="9062" w:type="dxa"/>
          </w:tcPr>
          <w:p w14:paraId="4AEB5CF5" w14:textId="49ADF4F9" w:rsidR="005F16CB" w:rsidRPr="00E105D1" w:rsidRDefault="00E6675B" w:rsidP="0032144D">
            <w:pPr>
              <w:rPr>
                <w:rFonts w:ascii="Open Sans" w:eastAsia="Calibri" w:hAnsi="Open Sans" w:cs="Open Sans"/>
              </w:rPr>
            </w:pPr>
            <w:r w:rsidRPr="00E6675B">
              <w:rPr>
                <w:rFonts w:ascii="Open Sans" w:eastAsia="Calibri" w:hAnsi="Open Sans" w:cs="Open Sans"/>
              </w:rPr>
              <w:t>Reidun Momyr</w:t>
            </w:r>
            <w:r w:rsidR="00DC7B5A">
              <w:rPr>
                <w:rFonts w:ascii="Open Sans" w:eastAsia="Calibri" w:hAnsi="Open Sans" w:cs="Open Sans"/>
              </w:rPr>
              <w:t xml:space="preserve"> (vara)</w:t>
            </w:r>
            <w:r w:rsidR="005F16CB" w:rsidRPr="00E6675B">
              <w:rPr>
                <w:rFonts w:ascii="Open Sans" w:eastAsia="Calibri" w:hAnsi="Open Sans" w:cs="Open Sans"/>
              </w:rPr>
              <w:t>, Fosen</w:t>
            </w:r>
          </w:p>
        </w:tc>
      </w:tr>
      <w:tr w:rsidR="00E105D1" w:rsidRPr="00E105D1" w14:paraId="47355747" w14:textId="77777777" w:rsidTr="00C05D43">
        <w:tc>
          <w:tcPr>
            <w:tcW w:w="9062" w:type="dxa"/>
          </w:tcPr>
          <w:p w14:paraId="10C741D6" w14:textId="5BE53BD1" w:rsidR="005F16CB" w:rsidRPr="00E105D1" w:rsidRDefault="00245373" w:rsidP="0032144D">
            <w:pPr>
              <w:rPr>
                <w:rFonts w:ascii="Open Sans" w:eastAsia="Calibri" w:hAnsi="Open Sans" w:cs="Open Sans"/>
              </w:rPr>
            </w:pPr>
            <w:r w:rsidRPr="00E105D1">
              <w:rPr>
                <w:rFonts w:ascii="Open Sans" w:eastAsia="Calibri" w:hAnsi="Open Sans" w:cs="Open Sans"/>
              </w:rPr>
              <w:t>Mikael</w:t>
            </w:r>
            <w:r w:rsidR="004B5486" w:rsidRPr="00E105D1">
              <w:rPr>
                <w:rFonts w:ascii="Open Sans" w:eastAsia="Calibri" w:hAnsi="Open Sans" w:cs="Open Sans"/>
              </w:rPr>
              <w:t xml:space="preserve"> Lyngstad</w:t>
            </w:r>
            <w:r w:rsidR="005F16CB" w:rsidRPr="00E105D1">
              <w:rPr>
                <w:rFonts w:ascii="Open Sans" w:eastAsia="Calibri" w:hAnsi="Open Sans" w:cs="Open Sans"/>
              </w:rPr>
              <w:t>, Trondheim og Malvik</w:t>
            </w:r>
            <w:r w:rsidR="007F2227" w:rsidRPr="00E105D1">
              <w:rPr>
                <w:rFonts w:ascii="Open Sans" w:eastAsia="Calibri" w:hAnsi="Open Sans" w:cs="Open Sans"/>
              </w:rPr>
              <w:t xml:space="preserve"> </w:t>
            </w:r>
          </w:p>
        </w:tc>
      </w:tr>
      <w:tr w:rsidR="005F16CB" w:rsidRPr="00C62757" w14:paraId="23E19ECF" w14:textId="77777777" w:rsidTr="00C05D43">
        <w:tc>
          <w:tcPr>
            <w:tcW w:w="9062" w:type="dxa"/>
          </w:tcPr>
          <w:p w14:paraId="646222E5" w14:textId="0707B7B2" w:rsidR="005F16CB" w:rsidRPr="00C62757" w:rsidRDefault="00401F45" w:rsidP="0032144D">
            <w:pPr>
              <w:rPr>
                <w:rFonts w:ascii="Open Sans" w:eastAsia="Calibri" w:hAnsi="Open Sans" w:cs="Open Sans"/>
              </w:rPr>
            </w:pPr>
            <w:bookmarkStart w:id="1" w:name="_Hlk63248600"/>
            <w:r>
              <w:rPr>
                <w:rFonts w:ascii="Open Sans" w:eastAsia="Calibri" w:hAnsi="Open Sans" w:cs="Open Sans"/>
              </w:rPr>
              <w:t>Ann Kristin Geving</w:t>
            </w:r>
            <w:r w:rsidR="005F16CB" w:rsidRPr="00C62757">
              <w:rPr>
                <w:rFonts w:ascii="Open Sans" w:eastAsia="Calibri" w:hAnsi="Open Sans" w:cs="Open Sans"/>
              </w:rPr>
              <w:t xml:space="preserve">, Værnes </w:t>
            </w:r>
          </w:p>
        </w:tc>
      </w:tr>
      <w:tr w:rsidR="005F16CB" w:rsidRPr="00C62757" w14:paraId="75198929" w14:textId="77777777" w:rsidTr="00C05D43">
        <w:tc>
          <w:tcPr>
            <w:tcW w:w="9062" w:type="dxa"/>
          </w:tcPr>
          <w:p w14:paraId="2DA6DA82" w14:textId="4878FBF2" w:rsidR="005F16CB" w:rsidRPr="00C62757" w:rsidRDefault="008F7D58" w:rsidP="0032144D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Tarjei Moen</w:t>
            </w:r>
            <w:r w:rsidR="005F16CB" w:rsidRPr="00C62757">
              <w:rPr>
                <w:rFonts w:ascii="Open Sans" w:eastAsia="Calibri" w:hAnsi="Open Sans" w:cs="Open Sans"/>
              </w:rPr>
              <w:t>, fylkeskommunen</w:t>
            </w:r>
            <w:r w:rsidR="00AF2757">
              <w:rPr>
                <w:rFonts w:ascii="Open Sans" w:eastAsia="Calibri" w:hAnsi="Open Sans" w:cs="Open Sans"/>
              </w:rPr>
              <w:t>/videregående skoler</w:t>
            </w:r>
          </w:p>
        </w:tc>
      </w:tr>
      <w:tr w:rsidR="005F16CB" w:rsidRPr="00C62757" w14:paraId="49F9BB4F" w14:textId="77777777" w:rsidTr="00C05D43">
        <w:tc>
          <w:tcPr>
            <w:tcW w:w="9062" w:type="dxa"/>
          </w:tcPr>
          <w:p w14:paraId="6FAFE539" w14:textId="47A0DA62" w:rsidR="005F16CB" w:rsidRPr="00C62757" w:rsidRDefault="005F16CB" w:rsidP="0032144D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 xml:space="preserve">Kirsti </w:t>
            </w:r>
            <w:r w:rsidR="00B908F9">
              <w:rPr>
                <w:rFonts w:ascii="Open Sans" w:eastAsia="Calibri" w:hAnsi="Open Sans" w:cs="Open Sans"/>
              </w:rPr>
              <w:t xml:space="preserve">Sandnes </w:t>
            </w:r>
            <w:r w:rsidRPr="00C62757">
              <w:rPr>
                <w:rFonts w:ascii="Open Sans" w:eastAsia="Calibri" w:hAnsi="Open Sans" w:cs="Open Sans"/>
              </w:rPr>
              <w:t>Fjær, Ytre Namdal</w:t>
            </w:r>
          </w:p>
        </w:tc>
      </w:tr>
      <w:bookmarkEnd w:id="1"/>
      <w:tr w:rsidR="005F16CB" w:rsidRPr="00C62757" w14:paraId="184AAC90" w14:textId="77777777" w:rsidTr="00C05D43">
        <w:tc>
          <w:tcPr>
            <w:tcW w:w="9062" w:type="dxa"/>
          </w:tcPr>
          <w:p w14:paraId="0C93AC6E" w14:textId="497D057A" w:rsidR="005F16CB" w:rsidRPr="00C62757" w:rsidRDefault="008F7D58" w:rsidP="0032144D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Marit Aksnes, Levanger/Verdal</w:t>
            </w:r>
            <w:r w:rsidR="00023026">
              <w:rPr>
                <w:rFonts w:ascii="Open Sans" w:eastAsia="Calibri" w:hAnsi="Open Sans" w:cs="Open Sans"/>
              </w:rPr>
              <w:t xml:space="preserve"> – </w:t>
            </w:r>
            <w:r w:rsidR="0029529F">
              <w:rPr>
                <w:rFonts w:ascii="Open Sans" w:eastAsia="Calibri" w:hAnsi="Open Sans" w:cs="Open Sans"/>
              </w:rPr>
              <w:t xml:space="preserve">deltakelse </w:t>
            </w:r>
            <w:r w:rsidR="00023026">
              <w:rPr>
                <w:rFonts w:ascii="Open Sans" w:eastAsia="Calibri" w:hAnsi="Open Sans" w:cs="Open Sans"/>
              </w:rPr>
              <w:t>fram til 14.00</w:t>
            </w:r>
          </w:p>
        </w:tc>
      </w:tr>
      <w:tr w:rsidR="00E105D1" w:rsidRPr="00E105D1" w14:paraId="3DD00880" w14:textId="77777777" w:rsidTr="00C05D43">
        <w:tc>
          <w:tcPr>
            <w:tcW w:w="9062" w:type="dxa"/>
          </w:tcPr>
          <w:p w14:paraId="6480D749" w14:textId="5DD07CC0" w:rsidR="005F16CB" w:rsidRPr="00E105D1" w:rsidRDefault="00E105D1" w:rsidP="0032144D">
            <w:pPr>
              <w:rPr>
                <w:rFonts w:ascii="Open Sans" w:eastAsia="Calibri" w:hAnsi="Open Sans" w:cs="Open Sans"/>
              </w:rPr>
            </w:pPr>
            <w:r w:rsidRPr="00E105D1">
              <w:rPr>
                <w:rFonts w:ascii="Open Sans" w:eastAsia="Calibri" w:hAnsi="Open Sans" w:cs="Open Sans"/>
              </w:rPr>
              <w:t>Eva Hammervik</w:t>
            </w:r>
            <w:r w:rsidR="00DC7B5A">
              <w:rPr>
                <w:rFonts w:ascii="Open Sans" w:eastAsia="Calibri" w:hAnsi="Open Sans" w:cs="Open Sans"/>
              </w:rPr>
              <w:t xml:space="preserve"> (vara)</w:t>
            </w:r>
            <w:r w:rsidR="00810D45" w:rsidRPr="00E105D1">
              <w:rPr>
                <w:rFonts w:ascii="Open Sans" w:eastAsia="Calibri" w:hAnsi="Open Sans" w:cs="Open Sans"/>
              </w:rPr>
              <w:t>, Statped</w:t>
            </w:r>
          </w:p>
        </w:tc>
      </w:tr>
      <w:tr w:rsidR="00AF2757" w:rsidRPr="00C62757" w14:paraId="65CD88CD" w14:textId="77777777" w:rsidTr="00C05D43">
        <w:tc>
          <w:tcPr>
            <w:tcW w:w="9062" w:type="dxa"/>
          </w:tcPr>
          <w:p w14:paraId="3F2ABE26" w14:textId="7C82264D" w:rsidR="00AF2757" w:rsidRPr="00C62757" w:rsidRDefault="00401F45" w:rsidP="0032144D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Henriette Gladsø</w:t>
            </w:r>
            <w:r w:rsidR="00191286">
              <w:rPr>
                <w:rFonts w:ascii="Open Sans" w:eastAsia="Calibri" w:hAnsi="Open Sans" w:cs="Open Sans"/>
              </w:rPr>
              <w:t xml:space="preserve"> Holmen</w:t>
            </w:r>
            <w:r w:rsidRPr="00C62757">
              <w:rPr>
                <w:rFonts w:ascii="Open Sans" w:eastAsia="Calibri" w:hAnsi="Open Sans" w:cs="Open Sans"/>
              </w:rPr>
              <w:t>, PPT-representant</w:t>
            </w:r>
          </w:p>
        </w:tc>
      </w:tr>
      <w:tr w:rsidR="00E105D1" w:rsidRPr="00E105D1" w14:paraId="5C1694C3" w14:textId="77777777" w:rsidTr="00C05D43">
        <w:tc>
          <w:tcPr>
            <w:tcW w:w="9062" w:type="dxa"/>
          </w:tcPr>
          <w:p w14:paraId="7FBEF6FF" w14:textId="7510F469" w:rsidR="00401F45" w:rsidRPr="00E105D1" w:rsidRDefault="00E105D1" w:rsidP="0032144D">
            <w:pPr>
              <w:rPr>
                <w:rFonts w:ascii="Open Sans" w:eastAsia="Calibri" w:hAnsi="Open Sans" w:cs="Open Sans"/>
              </w:rPr>
            </w:pPr>
            <w:r w:rsidRPr="00E105D1">
              <w:rPr>
                <w:rFonts w:ascii="Open Sans" w:eastAsia="Calibri" w:hAnsi="Open Sans" w:cs="Open Sans"/>
              </w:rPr>
              <w:t xml:space="preserve">Robert </w:t>
            </w:r>
            <w:proofErr w:type="spellStart"/>
            <w:r w:rsidRPr="00E105D1">
              <w:rPr>
                <w:rFonts w:ascii="Open Sans" w:eastAsia="Calibri" w:hAnsi="Open Sans" w:cs="Open Sans"/>
              </w:rPr>
              <w:t>Øyum</w:t>
            </w:r>
            <w:proofErr w:type="spellEnd"/>
            <w:r w:rsidRPr="00E105D1">
              <w:rPr>
                <w:rFonts w:ascii="Open Sans" w:eastAsia="Calibri" w:hAnsi="Open Sans" w:cs="Open Sans"/>
              </w:rPr>
              <w:t xml:space="preserve"> Jakobsen</w:t>
            </w:r>
            <w:r w:rsidR="00DC7B5A">
              <w:rPr>
                <w:rFonts w:ascii="Open Sans" w:eastAsia="Calibri" w:hAnsi="Open Sans" w:cs="Open Sans"/>
              </w:rPr>
              <w:t xml:space="preserve"> (vara)</w:t>
            </w:r>
            <w:r w:rsidR="00B908F9" w:rsidRPr="00E105D1">
              <w:rPr>
                <w:rFonts w:ascii="Open Sans" w:eastAsia="Calibri" w:hAnsi="Open Sans" w:cs="Open Sans"/>
              </w:rPr>
              <w:t>,</w:t>
            </w:r>
            <w:r w:rsidR="00AC51D4" w:rsidRPr="00E105D1">
              <w:rPr>
                <w:rFonts w:ascii="Open Sans" w:eastAsia="Calibri" w:hAnsi="Open Sans" w:cs="Open Sans"/>
              </w:rPr>
              <w:t xml:space="preserve"> </w:t>
            </w:r>
            <w:r w:rsidR="006D2256" w:rsidRPr="00E105D1">
              <w:rPr>
                <w:rFonts w:ascii="Open Sans" w:eastAsia="Calibri" w:hAnsi="Open Sans" w:cs="Open Sans"/>
              </w:rPr>
              <w:t>Trøndelag sørvest</w:t>
            </w:r>
            <w:r w:rsidR="00401F45" w:rsidRPr="00E105D1">
              <w:rPr>
                <w:rFonts w:ascii="Open Sans" w:eastAsia="Calibri" w:hAnsi="Open Sans" w:cs="Open Sans"/>
              </w:rPr>
              <w:t xml:space="preserve"> </w:t>
            </w:r>
            <w:r w:rsidR="00023026">
              <w:rPr>
                <w:rFonts w:ascii="Open Sans" w:eastAsia="Calibri" w:hAnsi="Open Sans" w:cs="Open Sans"/>
              </w:rPr>
              <w:t xml:space="preserve">– </w:t>
            </w:r>
            <w:r w:rsidR="0029529F">
              <w:rPr>
                <w:rFonts w:ascii="Open Sans" w:eastAsia="Calibri" w:hAnsi="Open Sans" w:cs="Open Sans"/>
              </w:rPr>
              <w:t xml:space="preserve">deltakelse </w:t>
            </w:r>
            <w:r w:rsidR="00023026">
              <w:rPr>
                <w:rFonts w:ascii="Open Sans" w:eastAsia="Calibri" w:hAnsi="Open Sans" w:cs="Open Sans"/>
              </w:rPr>
              <w:t xml:space="preserve">fra </w:t>
            </w:r>
            <w:proofErr w:type="spellStart"/>
            <w:r w:rsidR="00023026">
              <w:rPr>
                <w:rFonts w:ascii="Open Sans" w:eastAsia="Calibri" w:hAnsi="Open Sans" w:cs="Open Sans"/>
              </w:rPr>
              <w:t>kl</w:t>
            </w:r>
            <w:proofErr w:type="spellEnd"/>
            <w:r w:rsidR="00023026">
              <w:rPr>
                <w:rFonts w:ascii="Open Sans" w:eastAsia="Calibri" w:hAnsi="Open Sans" w:cs="Open Sans"/>
              </w:rPr>
              <w:t xml:space="preserve"> 11.00 – 16.00</w:t>
            </w:r>
          </w:p>
        </w:tc>
      </w:tr>
      <w:tr w:rsidR="00022100" w:rsidRPr="00C62757" w14:paraId="0EC51440" w14:textId="77777777" w:rsidTr="00C05D43">
        <w:tc>
          <w:tcPr>
            <w:tcW w:w="9062" w:type="dxa"/>
          </w:tcPr>
          <w:p w14:paraId="4FE7E83C" w14:textId="7762B333" w:rsidR="00022100" w:rsidRDefault="00BA1742" w:rsidP="0032144D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Åse Aspås</w:t>
            </w:r>
            <w:r w:rsidR="00DC7B5A">
              <w:rPr>
                <w:rFonts w:ascii="Open Sans" w:eastAsia="Calibri" w:hAnsi="Open Sans" w:cs="Open Sans"/>
              </w:rPr>
              <w:t xml:space="preserve"> (vara)</w:t>
            </w:r>
            <w:r w:rsidR="00022100">
              <w:rPr>
                <w:rFonts w:ascii="Open Sans" w:eastAsia="Calibri" w:hAnsi="Open Sans" w:cs="Open Sans"/>
              </w:rPr>
              <w:t>, KS</w:t>
            </w:r>
          </w:p>
        </w:tc>
      </w:tr>
      <w:tr w:rsidR="00AE1B2D" w:rsidRPr="00C62757" w14:paraId="56C87597" w14:textId="77777777" w:rsidTr="00C05D43">
        <w:tc>
          <w:tcPr>
            <w:tcW w:w="9062" w:type="dxa"/>
          </w:tcPr>
          <w:p w14:paraId="2E99A129" w14:textId="50BB11A0" w:rsidR="00AE1B2D" w:rsidRDefault="00AE1B2D" w:rsidP="0032144D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Elin Bø Morud, NTNU</w:t>
            </w:r>
          </w:p>
        </w:tc>
      </w:tr>
      <w:tr w:rsidR="00AE1B2D" w:rsidRPr="00C62757" w14:paraId="09D91847" w14:textId="77777777" w:rsidTr="00C05D43">
        <w:tc>
          <w:tcPr>
            <w:tcW w:w="9062" w:type="dxa"/>
          </w:tcPr>
          <w:p w14:paraId="1FF80B60" w14:textId="6B868CBC" w:rsidR="00AE1B2D" w:rsidRPr="00C62757" w:rsidRDefault="00AE1B2D" w:rsidP="0032144D">
            <w:pPr>
              <w:rPr>
                <w:rFonts w:ascii="Open Sans" w:eastAsia="Calibri" w:hAnsi="Open Sans" w:cs="Open Sans"/>
              </w:rPr>
            </w:pPr>
            <w:r>
              <w:rPr>
                <w:rFonts w:ascii="Open Sans" w:eastAsia="Calibri" w:hAnsi="Open Sans" w:cs="Open Sans"/>
              </w:rPr>
              <w:t>Gerd Staverløkk</w:t>
            </w:r>
            <w:r w:rsidR="00DC7B5A">
              <w:rPr>
                <w:rFonts w:ascii="Open Sans" w:eastAsia="Calibri" w:hAnsi="Open Sans" w:cs="Open Sans"/>
              </w:rPr>
              <w:t xml:space="preserve"> (vara)</w:t>
            </w:r>
            <w:r>
              <w:rPr>
                <w:rFonts w:ascii="Open Sans" w:eastAsia="Calibri" w:hAnsi="Open Sans" w:cs="Open Sans"/>
              </w:rPr>
              <w:t>, Gauldal</w:t>
            </w:r>
            <w:r w:rsidR="0029529F">
              <w:rPr>
                <w:rFonts w:ascii="Open Sans" w:eastAsia="Calibri" w:hAnsi="Open Sans" w:cs="Open Sans"/>
              </w:rPr>
              <w:t xml:space="preserve"> – forfall 12.00-14.00</w:t>
            </w:r>
          </w:p>
        </w:tc>
      </w:tr>
      <w:tr w:rsidR="00BA1742" w:rsidRPr="00C62757" w14:paraId="4BB9B24B" w14:textId="77777777" w:rsidTr="00F55DFE">
        <w:tc>
          <w:tcPr>
            <w:tcW w:w="9062" w:type="dxa"/>
          </w:tcPr>
          <w:p w14:paraId="4907CFBF" w14:textId="77777777" w:rsidR="00BA1742" w:rsidRPr="00C62757" w:rsidRDefault="00BA1742" w:rsidP="00F55DFE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Ragnhild Sperstad Lyng, Statsforvalteren</w:t>
            </w:r>
          </w:p>
        </w:tc>
      </w:tr>
      <w:tr w:rsidR="00BA1742" w:rsidRPr="00C62757" w14:paraId="6451198E" w14:textId="77777777" w:rsidTr="00F55DFE">
        <w:tc>
          <w:tcPr>
            <w:tcW w:w="9062" w:type="dxa"/>
          </w:tcPr>
          <w:p w14:paraId="2DF9D445" w14:textId="77777777" w:rsidR="00BA1742" w:rsidRPr="00C62757" w:rsidRDefault="00BA1742" w:rsidP="00F55DFE">
            <w:pPr>
              <w:rPr>
                <w:rFonts w:ascii="Open Sans" w:eastAsia="Calibri" w:hAnsi="Open Sans" w:cs="Open Sans"/>
              </w:rPr>
            </w:pPr>
            <w:r w:rsidRPr="00C62757">
              <w:rPr>
                <w:rFonts w:ascii="Open Sans" w:eastAsia="Calibri" w:hAnsi="Open Sans" w:cs="Open Sans"/>
              </w:rPr>
              <w:t>Bjørn Rist, Statsforvalteren</w:t>
            </w:r>
          </w:p>
        </w:tc>
      </w:tr>
    </w:tbl>
    <w:p w14:paraId="4C87603E" w14:textId="77777777" w:rsidR="005F16CB" w:rsidRPr="00C62757" w:rsidRDefault="005F16CB" w:rsidP="0032144D">
      <w:pPr>
        <w:spacing w:after="0" w:line="240" w:lineRule="auto"/>
        <w:rPr>
          <w:rFonts w:ascii="Open Sans" w:eastAsia="Calibri" w:hAnsi="Open Sans" w:cs="Open Sans"/>
        </w:rPr>
      </w:pPr>
    </w:p>
    <w:p w14:paraId="79461484" w14:textId="18379997" w:rsidR="00C34992" w:rsidRPr="00860919" w:rsidRDefault="00C34992" w:rsidP="0032144D">
      <w:pPr>
        <w:spacing w:after="0" w:line="240" w:lineRule="auto"/>
        <w:rPr>
          <w:rFonts w:ascii="Open Sans" w:eastAsia="Calibri" w:hAnsi="Open Sans" w:cs="Open Sans"/>
          <w:b/>
          <w:bCs/>
        </w:rPr>
      </w:pPr>
      <w:r w:rsidRPr="00860919">
        <w:rPr>
          <w:rFonts w:ascii="Open Sans" w:eastAsia="Calibri" w:hAnsi="Open Sans" w:cs="Open Sans"/>
          <w:b/>
          <w:bCs/>
        </w:rPr>
        <w:t>Forfall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7D58" w:rsidRPr="00C62757" w14:paraId="414B4AC1" w14:textId="77777777" w:rsidTr="0099078A">
        <w:tc>
          <w:tcPr>
            <w:tcW w:w="9062" w:type="dxa"/>
          </w:tcPr>
          <w:p w14:paraId="3BD04DF4" w14:textId="30947EB5" w:rsidR="008F7D58" w:rsidRPr="000055AF" w:rsidRDefault="00DC7B5A" w:rsidP="0032144D">
            <w:pPr>
              <w:rPr>
                <w:rFonts w:ascii="Open Sans" w:eastAsia="Calibri" w:hAnsi="Open Sans" w:cs="Open Sans"/>
              </w:rPr>
            </w:pPr>
            <w:r w:rsidRPr="000055AF">
              <w:rPr>
                <w:rFonts w:ascii="Open Sans" w:eastAsia="Calibri" w:hAnsi="Open Sans" w:cs="Open Sans"/>
              </w:rPr>
              <w:t>Se oversikt over.</w:t>
            </w:r>
          </w:p>
        </w:tc>
      </w:tr>
    </w:tbl>
    <w:p w14:paraId="7E7CEB35" w14:textId="77777777" w:rsidR="00C34992" w:rsidRPr="00C62757" w:rsidRDefault="00C34992" w:rsidP="0032144D">
      <w:pPr>
        <w:spacing w:after="0" w:line="240" w:lineRule="auto"/>
        <w:rPr>
          <w:rFonts w:ascii="Open Sans" w:eastAsia="Calibri" w:hAnsi="Open Sans" w:cs="Open Sans"/>
        </w:rPr>
      </w:pPr>
    </w:p>
    <w:p w14:paraId="661239A6" w14:textId="77777777" w:rsidR="005F16CB" w:rsidRPr="00C62757" w:rsidRDefault="005F16CB" w:rsidP="0032144D">
      <w:pPr>
        <w:spacing w:after="0" w:line="240" w:lineRule="auto"/>
        <w:rPr>
          <w:rFonts w:ascii="Open Sans" w:eastAsia="Calibri" w:hAnsi="Open Sans" w:cs="Open Sans"/>
        </w:rPr>
      </w:pPr>
    </w:p>
    <w:p w14:paraId="35E8607A" w14:textId="77777777" w:rsidR="005F16CB" w:rsidRPr="00C62757" w:rsidRDefault="005F16CB" w:rsidP="0032144D">
      <w:pPr>
        <w:spacing w:after="0" w:line="240" w:lineRule="auto"/>
        <w:rPr>
          <w:rFonts w:ascii="Open Sans" w:eastAsia="Calibri" w:hAnsi="Open Sans" w:cs="Open Sans"/>
        </w:rPr>
      </w:pPr>
    </w:p>
    <w:p w14:paraId="14F5C543" w14:textId="77777777" w:rsidR="005F16CB" w:rsidRPr="00C62757" w:rsidRDefault="005F16CB" w:rsidP="0032144D">
      <w:pPr>
        <w:spacing w:after="0" w:line="240" w:lineRule="auto"/>
        <w:rPr>
          <w:rFonts w:ascii="Open Sans" w:eastAsia="Calibri" w:hAnsi="Open Sans" w:cs="Open Sans"/>
        </w:rPr>
      </w:pPr>
    </w:p>
    <w:p w14:paraId="35E82DF6" w14:textId="77777777" w:rsidR="005F16CB" w:rsidRPr="005F16CB" w:rsidRDefault="005F16CB" w:rsidP="0032144D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</w:p>
    <w:p w14:paraId="12D15617" w14:textId="77777777" w:rsidR="00404872" w:rsidRDefault="00404872" w:rsidP="0032144D">
      <w:pPr>
        <w:spacing w:after="0" w:line="240" w:lineRule="auto"/>
        <w:rPr>
          <w:rFonts w:ascii="Open Sans" w:eastAsia="Calibri" w:hAnsi="Open Sans" w:cs="Open Sans"/>
          <w:sz w:val="20"/>
          <w:szCs w:val="20"/>
        </w:rPr>
      </w:pPr>
      <w:r>
        <w:rPr>
          <w:rFonts w:ascii="Open Sans" w:eastAsia="Calibri" w:hAnsi="Open Sans" w:cs="Open Sans"/>
          <w:sz w:val="20"/>
          <w:szCs w:val="20"/>
        </w:rPr>
        <w:br w:type="page"/>
      </w:r>
    </w:p>
    <w:p w14:paraId="7270000D" w14:textId="402A28F9" w:rsidR="00D64E36" w:rsidRDefault="00D64E36" w:rsidP="004A0691">
      <w:pPr>
        <w:spacing w:after="0" w:line="240" w:lineRule="auto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lastRenderedPageBreak/>
        <w:t>In</w:t>
      </w:r>
      <w:r w:rsidR="00DC7B5A">
        <w:rPr>
          <w:rFonts w:ascii="Open Sans" w:hAnsi="Open Sans" w:cs="Open Sans"/>
          <w:b/>
          <w:bCs/>
        </w:rPr>
        <w:t>nledning til møtet</w:t>
      </w:r>
    </w:p>
    <w:p w14:paraId="1004A56A" w14:textId="2BC16865" w:rsidR="00D64E36" w:rsidRPr="00D64E36" w:rsidRDefault="00205ABF" w:rsidP="00D64E36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Statsforvalteren innledet med å peke på representantenes ulike roller. </w:t>
      </w:r>
      <w:r w:rsidR="0000442B">
        <w:rPr>
          <w:rFonts w:ascii="Open Sans" w:hAnsi="Open Sans" w:cs="Open Sans"/>
        </w:rPr>
        <w:t xml:space="preserve">Skoleeierne </w:t>
      </w:r>
      <w:r>
        <w:rPr>
          <w:rFonts w:ascii="Open Sans" w:hAnsi="Open Sans" w:cs="Open Sans"/>
        </w:rPr>
        <w:t xml:space="preserve">representerer </w:t>
      </w:r>
      <w:r w:rsidR="0000442B">
        <w:rPr>
          <w:rFonts w:ascii="Open Sans" w:hAnsi="Open Sans" w:cs="Open Sans"/>
        </w:rPr>
        <w:t>kommunene</w:t>
      </w:r>
      <w:r w:rsidR="00112E2A">
        <w:rPr>
          <w:rFonts w:ascii="Open Sans" w:hAnsi="Open Sans" w:cs="Open Sans"/>
        </w:rPr>
        <w:t xml:space="preserve"> og de private eierne</w:t>
      </w:r>
      <w:r w:rsidR="0000442B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i sitt kompetansenettverk, </w:t>
      </w:r>
      <w:r w:rsidR="0000442B">
        <w:rPr>
          <w:rFonts w:ascii="Open Sans" w:hAnsi="Open Sans" w:cs="Open Sans"/>
        </w:rPr>
        <w:t xml:space="preserve">og </w:t>
      </w:r>
      <w:r w:rsidR="00112E2A">
        <w:rPr>
          <w:rFonts w:ascii="Open Sans" w:hAnsi="Open Sans" w:cs="Open Sans"/>
        </w:rPr>
        <w:t>er valgt for å ivareta deres</w:t>
      </w:r>
      <w:r w:rsidR="00977A53">
        <w:rPr>
          <w:rFonts w:ascii="Open Sans" w:hAnsi="Open Sans" w:cs="Open Sans"/>
        </w:rPr>
        <w:t xml:space="preserve"> interesser</w:t>
      </w:r>
      <w:r w:rsidR="0000442B">
        <w:rPr>
          <w:rFonts w:ascii="Open Sans" w:hAnsi="Open Sans" w:cs="Open Sans"/>
        </w:rPr>
        <w:t xml:space="preserve">, </w:t>
      </w:r>
      <w:r>
        <w:rPr>
          <w:rFonts w:ascii="Open Sans" w:hAnsi="Open Sans" w:cs="Open Sans"/>
        </w:rPr>
        <w:t>men</w:t>
      </w:r>
      <w:r w:rsidR="0000442B">
        <w:rPr>
          <w:rFonts w:ascii="Open Sans" w:hAnsi="Open Sans" w:cs="Open Sans"/>
        </w:rPr>
        <w:t xml:space="preserve"> samarbeidsforum</w:t>
      </w:r>
      <w:r>
        <w:rPr>
          <w:rFonts w:ascii="Open Sans" w:hAnsi="Open Sans" w:cs="Open Sans"/>
        </w:rPr>
        <w:t xml:space="preserve"> skal også ivareta Trøndelag som helhet </w:t>
      </w:r>
      <w:r w:rsidR="00112E2A">
        <w:rPr>
          <w:rFonts w:ascii="Open Sans" w:hAnsi="Open Sans" w:cs="Open Sans"/>
        </w:rPr>
        <w:t xml:space="preserve">- </w:t>
      </w:r>
      <w:r>
        <w:rPr>
          <w:rFonts w:ascii="Open Sans" w:hAnsi="Open Sans" w:cs="Open Sans"/>
        </w:rPr>
        <w:t xml:space="preserve">og forholde seg lojalt til intensjonene bak ordningen og de kriterier som gir grunnlag for utbetaling. Samarbeidsforum </w:t>
      </w:r>
      <w:r w:rsidR="00112E2A">
        <w:rPr>
          <w:rFonts w:ascii="Open Sans" w:hAnsi="Open Sans" w:cs="Open Sans"/>
        </w:rPr>
        <w:t xml:space="preserve">har et felles ansvar for å forvalte </w:t>
      </w:r>
      <w:proofErr w:type="spellStart"/>
      <w:r w:rsidR="00112E2A">
        <w:rPr>
          <w:rFonts w:ascii="Open Sans" w:hAnsi="Open Sans" w:cs="Open Sans"/>
        </w:rPr>
        <w:t>ordnignen</w:t>
      </w:r>
      <w:proofErr w:type="spellEnd"/>
      <w:r w:rsidR="00112E2A">
        <w:rPr>
          <w:rFonts w:ascii="Open Sans" w:hAnsi="Open Sans" w:cs="Open Sans"/>
        </w:rPr>
        <w:t xml:space="preserve"> -og </w:t>
      </w:r>
      <w:r>
        <w:rPr>
          <w:rFonts w:ascii="Open Sans" w:hAnsi="Open Sans" w:cs="Open Sans"/>
        </w:rPr>
        <w:t xml:space="preserve">skal </w:t>
      </w:r>
      <w:r w:rsidR="00D64E36" w:rsidRPr="00112E2A">
        <w:rPr>
          <w:rFonts w:ascii="Open Sans" w:hAnsi="Open Sans" w:cs="Open Sans"/>
          <w:i/>
          <w:iCs/>
        </w:rPr>
        <w:t>samstyr</w:t>
      </w:r>
      <w:r w:rsidRPr="00112E2A">
        <w:rPr>
          <w:rFonts w:ascii="Open Sans" w:hAnsi="Open Sans" w:cs="Open Sans"/>
          <w:i/>
          <w:iCs/>
        </w:rPr>
        <w:t xml:space="preserve">e </w:t>
      </w:r>
      <w:r>
        <w:rPr>
          <w:rFonts w:ascii="Open Sans" w:hAnsi="Open Sans" w:cs="Open Sans"/>
        </w:rPr>
        <w:t>desentralisert ordning</w:t>
      </w:r>
      <w:r w:rsidR="0082236F">
        <w:rPr>
          <w:rFonts w:ascii="Open Sans" w:hAnsi="Open Sans" w:cs="Open Sans"/>
        </w:rPr>
        <w:t xml:space="preserve"> i Trøndelag</w:t>
      </w:r>
      <w:r w:rsidR="00D64E36">
        <w:rPr>
          <w:rFonts w:ascii="Open Sans" w:hAnsi="Open Sans" w:cs="Open Sans"/>
        </w:rPr>
        <w:t>.</w:t>
      </w:r>
    </w:p>
    <w:p w14:paraId="3FAEA571" w14:textId="6A32F7DF" w:rsidR="004A0691" w:rsidRDefault="00DC7B5A" w:rsidP="004A0691">
      <w:pPr>
        <w:spacing w:after="0" w:line="240" w:lineRule="auto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br/>
      </w:r>
      <w:r w:rsidR="004A0691" w:rsidRPr="004A0691">
        <w:rPr>
          <w:rFonts w:ascii="Open Sans" w:hAnsi="Open Sans" w:cs="Open Sans"/>
          <w:b/>
          <w:bCs/>
        </w:rPr>
        <w:t>Sak 7/2022        Godkjenning av referat fra møte i samarbeidsforum 13. januar 2022</w:t>
      </w:r>
    </w:p>
    <w:p w14:paraId="19D17611" w14:textId="596F2E4D" w:rsidR="004A0691" w:rsidRDefault="00497876" w:rsidP="004A0691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Referatet ble godkjent uten merknader.</w:t>
      </w:r>
    </w:p>
    <w:p w14:paraId="26047F13" w14:textId="77777777" w:rsidR="00497876" w:rsidRDefault="00497876" w:rsidP="004A0691">
      <w:pPr>
        <w:spacing w:after="0" w:line="240" w:lineRule="auto"/>
        <w:rPr>
          <w:rFonts w:ascii="Open Sans" w:hAnsi="Open Sans" w:cs="Open Sans"/>
        </w:rPr>
      </w:pPr>
    </w:p>
    <w:p w14:paraId="19501F82" w14:textId="7BB1BDDF" w:rsidR="00497876" w:rsidRDefault="00FC6440" w:rsidP="004A0691">
      <w:pPr>
        <w:spacing w:after="0" w:line="240" w:lineRule="auto"/>
        <w:rPr>
          <w:rFonts w:ascii="Open Sans" w:hAnsi="Open Sans" w:cs="Open Sans"/>
        </w:rPr>
      </w:pPr>
      <w:r w:rsidRPr="00FC6440">
        <w:rPr>
          <w:rFonts w:ascii="Open Sans" w:hAnsi="Open Sans" w:cs="Open Sans"/>
        </w:rPr>
        <w:t xml:space="preserve">Statsforvalteren </w:t>
      </w:r>
      <w:r w:rsidR="00497876">
        <w:rPr>
          <w:rFonts w:ascii="Open Sans" w:hAnsi="Open Sans" w:cs="Open Sans"/>
        </w:rPr>
        <w:t>minner om at refe</w:t>
      </w:r>
      <w:r>
        <w:rPr>
          <w:rFonts w:ascii="Open Sans" w:hAnsi="Open Sans" w:cs="Open Sans"/>
        </w:rPr>
        <w:t>r</w:t>
      </w:r>
      <w:r w:rsidR="00497876">
        <w:rPr>
          <w:rFonts w:ascii="Open Sans" w:hAnsi="Open Sans" w:cs="Open Sans"/>
        </w:rPr>
        <w:t>at</w:t>
      </w:r>
      <w:r w:rsidR="00DC7B5A">
        <w:rPr>
          <w:rFonts w:ascii="Open Sans" w:hAnsi="Open Sans" w:cs="Open Sans"/>
        </w:rPr>
        <w:t>, og andre dokumenter som er rel</w:t>
      </w:r>
      <w:r w:rsidR="000055AF">
        <w:rPr>
          <w:rFonts w:ascii="Open Sans" w:hAnsi="Open Sans" w:cs="Open Sans"/>
        </w:rPr>
        <w:t>e</w:t>
      </w:r>
      <w:r w:rsidR="00DC7B5A">
        <w:rPr>
          <w:rFonts w:ascii="Open Sans" w:hAnsi="Open Sans" w:cs="Open Sans"/>
        </w:rPr>
        <w:t>vante</w:t>
      </w:r>
      <w:r>
        <w:rPr>
          <w:rFonts w:ascii="Open Sans" w:hAnsi="Open Sans" w:cs="Open Sans"/>
        </w:rPr>
        <w:t xml:space="preserve"> f</w:t>
      </w:r>
      <w:r w:rsidR="00DC7B5A">
        <w:rPr>
          <w:rFonts w:ascii="Open Sans" w:hAnsi="Open Sans" w:cs="Open Sans"/>
        </w:rPr>
        <w:t>or</w:t>
      </w:r>
      <w:r>
        <w:rPr>
          <w:rFonts w:ascii="Open Sans" w:hAnsi="Open Sans" w:cs="Open Sans"/>
        </w:rPr>
        <w:t xml:space="preserve"> samarbeidsforum</w:t>
      </w:r>
      <w:r w:rsidR="00DC7B5A">
        <w:rPr>
          <w:rFonts w:ascii="Open Sans" w:hAnsi="Open Sans" w:cs="Open Sans"/>
        </w:rPr>
        <w:t>, i tillegg til å bli utsendt per e-post,</w:t>
      </w:r>
      <w:r w:rsidR="00497876">
        <w:rPr>
          <w:rFonts w:ascii="Open Sans" w:hAnsi="Open Sans" w:cs="Open Sans"/>
        </w:rPr>
        <w:t xml:space="preserve"> ligger på Teams.</w:t>
      </w:r>
    </w:p>
    <w:p w14:paraId="30460F30" w14:textId="0AC17A02" w:rsidR="00497876" w:rsidRDefault="00497876" w:rsidP="004A0691">
      <w:pPr>
        <w:spacing w:after="0" w:line="240" w:lineRule="auto"/>
        <w:rPr>
          <w:rFonts w:ascii="Open Sans" w:hAnsi="Open Sans" w:cs="Open Sans"/>
        </w:rPr>
      </w:pPr>
    </w:p>
    <w:p w14:paraId="3DC9F19D" w14:textId="57E36C40" w:rsidR="00497876" w:rsidRPr="00497876" w:rsidRDefault="00FC6440" w:rsidP="00497876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Statsforvalteren understreket at </w:t>
      </w:r>
      <w:r w:rsidR="00497876" w:rsidRPr="00497876">
        <w:rPr>
          <w:rFonts w:ascii="Open Sans" w:hAnsi="Open Sans" w:cs="Open Sans"/>
        </w:rPr>
        <w:t>referat</w:t>
      </w:r>
      <w:r>
        <w:rPr>
          <w:rFonts w:ascii="Open Sans" w:hAnsi="Open Sans" w:cs="Open Sans"/>
        </w:rPr>
        <w:t xml:space="preserve"> fra tidligere møter er viktige for å forstå b</w:t>
      </w:r>
      <w:r w:rsidR="00497876" w:rsidRPr="00497876">
        <w:rPr>
          <w:rFonts w:ascii="Open Sans" w:hAnsi="Open Sans" w:cs="Open Sans"/>
        </w:rPr>
        <w:t>akteppet</w:t>
      </w:r>
      <w:r>
        <w:rPr>
          <w:rFonts w:ascii="Open Sans" w:hAnsi="Open Sans" w:cs="Open Sans"/>
        </w:rPr>
        <w:t xml:space="preserve"> i dagens og framtidige møter</w:t>
      </w:r>
      <w:r w:rsidR="00497876" w:rsidRPr="00497876">
        <w:rPr>
          <w:rFonts w:ascii="Open Sans" w:hAnsi="Open Sans" w:cs="Open Sans"/>
        </w:rPr>
        <w:t xml:space="preserve">. </w:t>
      </w:r>
      <w:r>
        <w:rPr>
          <w:rFonts w:ascii="Open Sans" w:hAnsi="Open Sans" w:cs="Open Sans"/>
        </w:rPr>
        <w:t xml:space="preserve">Det er derfor </w:t>
      </w:r>
      <w:r w:rsidR="00497876" w:rsidRPr="00497876">
        <w:rPr>
          <w:rFonts w:ascii="Open Sans" w:hAnsi="Open Sans" w:cs="Open Sans"/>
        </w:rPr>
        <w:t>viktig for å skape forankring i nettverkene, i UH og blant de andre samarbeidsaktørene i nettverket</w:t>
      </w:r>
      <w:r>
        <w:rPr>
          <w:rFonts w:ascii="Open Sans" w:hAnsi="Open Sans" w:cs="Open Sans"/>
        </w:rPr>
        <w:t xml:space="preserve"> at referatene blir videreformidlet og debattert for de man representerer</w:t>
      </w:r>
      <w:r w:rsidR="00497876" w:rsidRPr="00497876">
        <w:rPr>
          <w:rFonts w:ascii="Open Sans" w:hAnsi="Open Sans" w:cs="Open Sans"/>
        </w:rPr>
        <w:t xml:space="preserve">. Det blir trøblete når eiere som ikke er representert i samarbeidsforum ikke kjenner prosesser som pågår – og beslutninger som blir tatt. Da blir oppfølging lokalt vanskelig. Det samme gjelder </w:t>
      </w:r>
      <w:r w:rsidR="00112E2A">
        <w:rPr>
          <w:rFonts w:ascii="Open Sans" w:hAnsi="Open Sans" w:cs="Open Sans"/>
        </w:rPr>
        <w:t xml:space="preserve">i </w:t>
      </w:r>
      <w:r w:rsidR="00497876" w:rsidRPr="00497876">
        <w:rPr>
          <w:rFonts w:ascii="Open Sans" w:hAnsi="Open Sans" w:cs="Open Sans"/>
        </w:rPr>
        <w:t>UH. Ikke alle UP1 er representert her. Representantene her får en utrolig viktig oppgave for å overf</w:t>
      </w:r>
      <w:r w:rsidR="00DC7B5A">
        <w:rPr>
          <w:rFonts w:ascii="Open Sans" w:hAnsi="Open Sans" w:cs="Open Sans"/>
        </w:rPr>
        <w:t>ø</w:t>
      </w:r>
      <w:r w:rsidR="00497876" w:rsidRPr="00497876">
        <w:rPr>
          <w:rFonts w:ascii="Open Sans" w:hAnsi="Open Sans" w:cs="Open Sans"/>
        </w:rPr>
        <w:t xml:space="preserve">re informasjon og sørge for gode prosesser hjemme hos seg selv. </w:t>
      </w:r>
    </w:p>
    <w:p w14:paraId="2A0DBEC3" w14:textId="6CCE2033" w:rsidR="004A0691" w:rsidRPr="00BC59D1" w:rsidRDefault="00DC7B5A" w:rsidP="004A0691">
      <w:pPr>
        <w:spacing w:after="0" w:line="240" w:lineRule="auto"/>
        <w:rPr>
          <w:rFonts w:ascii="Open Sans" w:hAnsi="Open Sans" w:cs="Open Sans"/>
          <w:b/>
          <w:bCs/>
          <w:color w:val="000000" w:themeColor="text1"/>
        </w:rPr>
      </w:pPr>
      <w:r>
        <w:rPr>
          <w:rFonts w:ascii="Open Sans" w:hAnsi="Open Sans" w:cs="Open Sans"/>
        </w:rPr>
        <w:br/>
      </w:r>
      <w:r w:rsidR="004A0691" w:rsidRPr="00BC59D1">
        <w:rPr>
          <w:rFonts w:ascii="Open Sans" w:hAnsi="Open Sans" w:cs="Open Sans"/>
          <w:b/>
          <w:bCs/>
          <w:color w:val="000000" w:themeColor="text1"/>
        </w:rPr>
        <w:t xml:space="preserve">Sak 8/2022        Videreutvikling eller avvikling av pool i Trøndelagsmodellen </w:t>
      </w:r>
    </w:p>
    <w:p w14:paraId="54630B98" w14:textId="3AB63F09" w:rsidR="00497876" w:rsidRDefault="005146A2" w:rsidP="00497876">
      <w:pPr>
        <w:spacing w:after="0" w:line="240" w:lineRule="auto"/>
        <w:rPr>
          <w:rFonts w:ascii="Open Sans" w:hAnsi="Open Sans" w:cs="Open Sans"/>
          <w:color w:val="000000" w:themeColor="text1"/>
        </w:rPr>
      </w:pPr>
      <w:r w:rsidRPr="00BC59D1">
        <w:rPr>
          <w:rFonts w:ascii="Open Sans" w:hAnsi="Open Sans" w:cs="Open Sans"/>
          <w:color w:val="000000" w:themeColor="text1"/>
        </w:rPr>
        <w:t>Bakgrunnen for spørsmålet var blant annet at r</w:t>
      </w:r>
      <w:r w:rsidR="00497876" w:rsidRPr="00BC59D1">
        <w:rPr>
          <w:rFonts w:ascii="Open Sans" w:hAnsi="Open Sans" w:cs="Open Sans"/>
          <w:color w:val="000000" w:themeColor="text1"/>
        </w:rPr>
        <w:t xml:space="preserve">etningslinjene </w:t>
      </w:r>
      <w:r w:rsidRPr="00BC59D1">
        <w:rPr>
          <w:rFonts w:ascii="Open Sans" w:hAnsi="Open Sans" w:cs="Open Sans"/>
          <w:color w:val="000000" w:themeColor="text1"/>
        </w:rPr>
        <w:t>for tilskuddsor</w:t>
      </w:r>
      <w:r w:rsidR="00DC7B5A">
        <w:rPr>
          <w:rFonts w:ascii="Open Sans" w:hAnsi="Open Sans" w:cs="Open Sans"/>
          <w:color w:val="000000" w:themeColor="text1"/>
        </w:rPr>
        <w:t>d</w:t>
      </w:r>
      <w:r w:rsidRPr="00BC59D1">
        <w:rPr>
          <w:rFonts w:ascii="Open Sans" w:hAnsi="Open Sans" w:cs="Open Sans"/>
          <w:color w:val="000000" w:themeColor="text1"/>
        </w:rPr>
        <w:t xml:space="preserve">ningene </w:t>
      </w:r>
      <w:r w:rsidR="00497876" w:rsidRPr="00BC59D1">
        <w:rPr>
          <w:rFonts w:ascii="Open Sans" w:hAnsi="Open Sans" w:cs="Open Sans"/>
          <w:color w:val="000000" w:themeColor="text1"/>
        </w:rPr>
        <w:t xml:space="preserve">aktualiserte at vi så på </w:t>
      </w:r>
      <w:r w:rsidRPr="00BC59D1">
        <w:rPr>
          <w:rFonts w:ascii="Open Sans" w:hAnsi="Open Sans" w:cs="Open Sans"/>
          <w:color w:val="000000" w:themeColor="text1"/>
        </w:rPr>
        <w:t xml:space="preserve">vår </w:t>
      </w:r>
      <w:r w:rsidR="00497876" w:rsidRPr="00BC59D1">
        <w:rPr>
          <w:rFonts w:ascii="Open Sans" w:hAnsi="Open Sans" w:cs="Open Sans"/>
          <w:color w:val="000000" w:themeColor="text1"/>
        </w:rPr>
        <w:t xml:space="preserve">organisering </w:t>
      </w:r>
      <w:r w:rsidR="00DC7B5A">
        <w:rPr>
          <w:rFonts w:ascii="Open Sans" w:hAnsi="Open Sans" w:cs="Open Sans"/>
          <w:color w:val="000000" w:themeColor="text1"/>
        </w:rPr>
        <w:t xml:space="preserve">i Trøndelagsmodellen </w:t>
      </w:r>
      <w:r w:rsidR="00497876" w:rsidRPr="00BC59D1">
        <w:rPr>
          <w:rFonts w:ascii="Open Sans" w:hAnsi="Open Sans" w:cs="Open Sans"/>
          <w:color w:val="000000" w:themeColor="text1"/>
        </w:rPr>
        <w:t>på nytt.</w:t>
      </w:r>
      <w:r w:rsidR="00825877" w:rsidRPr="00BC59D1">
        <w:rPr>
          <w:rFonts w:ascii="Open Sans" w:hAnsi="Open Sans" w:cs="Open Sans"/>
          <w:color w:val="000000" w:themeColor="text1"/>
        </w:rPr>
        <w:t xml:space="preserve"> </w:t>
      </w:r>
      <w:r w:rsidR="00DC7B5A">
        <w:rPr>
          <w:rFonts w:ascii="Open Sans" w:hAnsi="Open Sans" w:cs="Open Sans"/>
          <w:color w:val="000000" w:themeColor="text1"/>
        </w:rPr>
        <w:t xml:space="preserve">Høringsrunden i nettverkene i høst </w:t>
      </w:r>
      <w:r w:rsidR="000C64EC">
        <w:rPr>
          <w:rFonts w:ascii="Open Sans" w:hAnsi="Open Sans" w:cs="Open Sans"/>
          <w:color w:val="000000" w:themeColor="text1"/>
        </w:rPr>
        <w:t xml:space="preserve">ga </w:t>
      </w:r>
      <w:r w:rsidR="00497876" w:rsidRPr="00BC59D1">
        <w:rPr>
          <w:rFonts w:ascii="Open Sans" w:hAnsi="Open Sans" w:cs="Open Sans"/>
          <w:color w:val="000000" w:themeColor="text1"/>
        </w:rPr>
        <w:t>veldig sprikende svar.</w:t>
      </w:r>
    </w:p>
    <w:p w14:paraId="07494A62" w14:textId="21B756C3" w:rsidR="00550527" w:rsidRDefault="00550527" w:rsidP="00497876">
      <w:pPr>
        <w:spacing w:after="0" w:line="240" w:lineRule="auto"/>
        <w:rPr>
          <w:rFonts w:ascii="Open Sans" w:hAnsi="Open Sans" w:cs="Open Sans"/>
          <w:color w:val="000000" w:themeColor="text1"/>
        </w:rPr>
      </w:pPr>
    </w:p>
    <w:p w14:paraId="5CA67941" w14:textId="77777777" w:rsidR="000C64EC" w:rsidRDefault="00497876" w:rsidP="00091036">
      <w:pPr>
        <w:rPr>
          <w:rFonts w:ascii="Open Sans" w:hAnsi="Open Sans" w:cs="Open Sans"/>
          <w:color w:val="000000" w:themeColor="text1"/>
        </w:rPr>
      </w:pPr>
      <w:r w:rsidRPr="00BC59D1">
        <w:rPr>
          <w:rFonts w:ascii="Open Sans" w:hAnsi="Open Sans" w:cs="Open Sans"/>
          <w:color w:val="000000" w:themeColor="text1"/>
        </w:rPr>
        <w:t>På forrige møte i samarbeidsforum så vi at vi sto overfor to alternativer</w:t>
      </w:r>
      <w:r w:rsidR="00550527">
        <w:rPr>
          <w:rFonts w:ascii="Open Sans" w:hAnsi="Open Sans" w:cs="Open Sans"/>
          <w:color w:val="000000" w:themeColor="text1"/>
        </w:rPr>
        <w:t xml:space="preserve">: </w:t>
      </w:r>
      <w:r w:rsidR="00550527" w:rsidRPr="00550527">
        <w:rPr>
          <w:rFonts w:ascii="Open Sans" w:hAnsi="Open Sans" w:cs="Open Sans"/>
          <w:color w:val="000000" w:themeColor="text1"/>
        </w:rPr>
        <w:t>avvikling eller videreutvikling</w:t>
      </w:r>
      <w:r w:rsidRPr="00BC59D1">
        <w:rPr>
          <w:rFonts w:ascii="Open Sans" w:hAnsi="Open Sans" w:cs="Open Sans"/>
          <w:color w:val="000000" w:themeColor="text1"/>
        </w:rPr>
        <w:t xml:space="preserve">. Vedtaket i møtet var at vi skulle </w:t>
      </w:r>
      <w:r w:rsidR="000C64EC">
        <w:rPr>
          <w:rFonts w:ascii="Open Sans" w:hAnsi="Open Sans" w:cs="Open Sans"/>
          <w:color w:val="000000" w:themeColor="text1"/>
        </w:rPr>
        <w:t xml:space="preserve">gjennomføre dialogmøter med henholdsvis skoleeierrepresentanter i samarbeidsforum, og lokal UH, for å </w:t>
      </w:r>
      <w:r w:rsidRPr="00BC59D1">
        <w:rPr>
          <w:rFonts w:ascii="Open Sans" w:hAnsi="Open Sans" w:cs="Open Sans"/>
          <w:color w:val="000000" w:themeColor="text1"/>
        </w:rPr>
        <w:t xml:space="preserve">skaffe </w:t>
      </w:r>
      <w:proofErr w:type="gramStart"/>
      <w:r w:rsidRPr="00BC59D1">
        <w:rPr>
          <w:rFonts w:ascii="Open Sans" w:hAnsi="Open Sans" w:cs="Open Sans"/>
          <w:color w:val="000000" w:themeColor="text1"/>
        </w:rPr>
        <w:t xml:space="preserve">oss  </w:t>
      </w:r>
      <w:r w:rsidR="000C64EC">
        <w:rPr>
          <w:rFonts w:ascii="Open Sans" w:hAnsi="Open Sans" w:cs="Open Sans"/>
          <w:color w:val="000000" w:themeColor="text1"/>
        </w:rPr>
        <w:t>et</w:t>
      </w:r>
      <w:proofErr w:type="gramEnd"/>
      <w:r w:rsidR="000C64EC">
        <w:rPr>
          <w:rFonts w:ascii="Open Sans" w:hAnsi="Open Sans" w:cs="Open Sans"/>
          <w:color w:val="000000" w:themeColor="text1"/>
        </w:rPr>
        <w:t xml:space="preserve"> bedre </w:t>
      </w:r>
      <w:r w:rsidRPr="00BC59D1">
        <w:rPr>
          <w:rFonts w:ascii="Open Sans" w:hAnsi="Open Sans" w:cs="Open Sans"/>
          <w:color w:val="000000" w:themeColor="text1"/>
        </w:rPr>
        <w:t>grunnlag for å ta stilling til videre veivalg</w:t>
      </w:r>
      <w:r w:rsidR="000C64EC">
        <w:rPr>
          <w:rFonts w:ascii="Open Sans" w:hAnsi="Open Sans" w:cs="Open Sans"/>
          <w:color w:val="000000" w:themeColor="text1"/>
        </w:rPr>
        <w:t xml:space="preserve"> i Trøndelagsmodellen</w:t>
      </w:r>
      <w:r w:rsidRPr="00BC59D1">
        <w:rPr>
          <w:rFonts w:ascii="Open Sans" w:hAnsi="Open Sans" w:cs="Open Sans"/>
          <w:color w:val="000000" w:themeColor="text1"/>
        </w:rPr>
        <w:t xml:space="preserve">. </w:t>
      </w:r>
    </w:p>
    <w:p w14:paraId="557306EB" w14:textId="314F02E1" w:rsidR="00550527" w:rsidRDefault="000C64EC" w:rsidP="00091036">
      <w:pPr>
        <w:rPr>
          <w:rFonts w:ascii="Open Sans" w:hAnsi="Open Sans" w:cs="Open Sans"/>
        </w:rPr>
      </w:pPr>
      <w:r>
        <w:rPr>
          <w:rFonts w:ascii="Open Sans" w:hAnsi="Open Sans" w:cs="Open Sans"/>
          <w:color w:val="000000" w:themeColor="text1"/>
        </w:rPr>
        <w:t xml:space="preserve">Disse dialogmøtene er nå gjennomført, og </w:t>
      </w:r>
      <w:r w:rsidR="00550527" w:rsidRPr="00550527">
        <w:rPr>
          <w:rFonts w:ascii="Open Sans" w:hAnsi="Open Sans" w:cs="Open Sans"/>
        </w:rPr>
        <w:t xml:space="preserve">Statsforvalteren </w:t>
      </w:r>
      <w:r>
        <w:rPr>
          <w:rFonts w:ascii="Open Sans" w:hAnsi="Open Sans" w:cs="Open Sans"/>
        </w:rPr>
        <w:t xml:space="preserve">viste innledningsvis </w:t>
      </w:r>
      <w:r w:rsidR="00550527" w:rsidRPr="00550527">
        <w:rPr>
          <w:rFonts w:ascii="Open Sans" w:hAnsi="Open Sans" w:cs="Open Sans"/>
        </w:rPr>
        <w:t xml:space="preserve">til momenter som kom fram i møtene med eierrepresentanter og UH </w:t>
      </w:r>
      <w:r w:rsidR="00550527" w:rsidRPr="00E54F95">
        <w:rPr>
          <w:rFonts w:ascii="Open Sans" w:hAnsi="Open Sans" w:cs="Open Sans"/>
        </w:rPr>
        <w:t>(se lysark).</w:t>
      </w:r>
      <w:r w:rsidR="00550527" w:rsidRPr="00550527">
        <w:rPr>
          <w:rFonts w:ascii="Open Sans" w:hAnsi="Open Sans" w:cs="Open Sans"/>
        </w:rPr>
        <w:t xml:space="preserve"> </w:t>
      </w:r>
    </w:p>
    <w:p w14:paraId="504FD18F" w14:textId="3135CF95" w:rsidR="00091036" w:rsidRDefault="00F04EFF" w:rsidP="00091036">
      <w:pPr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 xml:space="preserve">Statsforvalteren </w:t>
      </w:r>
      <w:r w:rsidR="00091036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la</w:t>
      </w:r>
      <w:proofErr w:type="gramEnd"/>
      <w:r>
        <w:rPr>
          <w:rFonts w:ascii="Open Sans" w:hAnsi="Open Sans" w:cs="Open Sans"/>
        </w:rPr>
        <w:t xml:space="preserve"> i møtet </w:t>
      </w:r>
      <w:r w:rsidR="00091036">
        <w:rPr>
          <w:rFonts w:ascii="Open Sans" w:hAnsi="Open Sans" w:cs="Open Sans"/>
        </w:rPr>
        <w:t>opp til gruppeprosesser der de ulike gruppene i samarbeidsforum skulle ta stilling til følgende spørsmål:</w:t>
      </w:r>
    </w:p>
    <w:p w14:paraId="66628AB0" w14:textId="7FEBC000" w:rsidR="00550527" w:rsidRPr="00550527" w:rsidRDefault="00550527" w:rsidP="00091036">
      <w:pPr>
        <w:spacing w:after="0" w:line="240" w:lineRule="auto"/>
        <w:rPr>
          <w:rFonts w:ascii="Open Sans" w:hAnsi="Open Sans" w:cs="Open Sans"/>
        </w:rPr>
      </w:pPr>
      <w:r w:rsidRPr="00550527">
        <w:rPr>
          <w:rFonts w:ascii="Open Sans" w:hAnsi="Open Sans" w:cs="Open Sans"/>
        </w:rPr>
        <w:t xml:space="preserve">A) </w:t>
      </w:r>
      <w:r w:rsidR="00091036">
        <w:rPr>
          <w:rFonts w:ascii="Open Sans" w:hAnsi="Open Sans" w:cs="Open Sans"/>
        </w:rPr>
        <w:t>A</w:t>
      </w:r>
      <w:r w:rsidRPr="00550527">
        <w:rPr>
          <w:rFonts w:ascii="Open Sans" w:hAnsi="Open Sans" w:cs="Open Sans"/>
        </w:rPr>
        <w:t>vvikl</w:t>
      </w:r>
      <w:r w:rsidR="00091036">
        <w:rPr>
          <w:rFonts w:ascii="Open Sans" w:hAnsi="Open Sans" w:cs="Open Sans"/>
        </w:rPr>
        <w:t>e</w:t>
      </w:r>
      <w:r w:rsidRPr="00550527">
        <w:rPr>
          <w:rFonts w:ascii="Open Sans" w:hAnsi="Open Sans" w:cs="Open Sans"/>
        </w:rPr>
        <w:t xml:space="preserve"> eller videreutvikl</w:t>
      </w:r>
      <w:r w:rsidR="00091036">
        <w:rPr>
          <w:rFonts w:ascii="Open Sans" w:hAnsi="Open Sans" w:cs="Open Sans"/>
        </w:rPr>
        <w:t>e ordningen med direktefinansiering til Nord og NTNU for å sikre utviklingspartnere for kompetansenettverkene?</w:t>
      </w:r>
    </w:p>
    <w:p w14:paraId="1163C98E" w14:textId="77777777" w:rsidR="00977A53" w:rsidRDefault="00977A53" w:rsidP="00091036">
      <w:pPr>
        <w:spacing w:after="0" w:line="240" w:lineRule="auto"/>
        <w:rPr>
          <w:rFonts w:ascii="Open Sans" w:hAnsi="Open Sans" w:cs="Open Sans"/>
        </w:rPr>
      </w:pPr>
    </w:p>
    <w:p w14:paraId="2938A7BA" w14:textId="722BB24B" w:rsidR="00550527" w:rsidRPr="00550527" w:rsidRDefault="00550527" w:rsidP="00091036">
      <w:pPr>
        <w:spacing w:after="0" w:line="240" w:lineRule="auto"/>
        <w:rPr>
          <w:rFonts w:ascii="Open Sans" w:hAnsi="Open Sans" w:cs="Open Sans"/>
        </w:rPr>
      </w:pPr>
      <w:r w:rsidRPr="00550527">
        <w:rPr>
          <w:rFonts w:ascii="Open Sans" w:hAnsi="Open Sans" w:cs="Open Sans"/>
        </w:rPr>
        <w:t xml:space="preserve">B) </w:t>
      </w:r>
      <w:r w:rsidR="00091036">
        <w:rPr>
          <w:rFonts w:ascii="Open Sans" w:hAnsi="Open Sans" w:cs="Open Sans"/>
        </w:rPr>
        <w:t xml:space="preserve">Hvis </w:t>
      </w:r>
      <w:r w:rsidRPr="00550527">
        <w:rPr>
          <w:rFonts w:ascii="Open Sans" w:hAnsi="Open Sans" w:cs="Open Sans"/>
        </w:rPr>
        <w:t>videreutvi</w:t>
      </w:r>
      <w:r w:rsidR="00091036">
        <w:rPr>
          <w:rFonts w:ascii="Open Sans" w:hAnsi="Open Sans" w:cs="Open Sans"/>
        </w:rPr>
        <w:t>kle</w:t>
      </w:r>
      <w:r w:rsidRPr="00550527">
        <w:rPr>
          <w:rFonts w:ascii="Open Sans" w:hAnsi="Open Sans" w:cs="Open Sans"/>
        </w:rPr>
        <w:t>: Sett ned punkter som må være med i føringene for UP1!</w:t>
      </w:r>
    </w:p>
    <w:p w14:paraId="4D3322CB" w14:textId="77777777" w:rsidR="00977A53" w:rsidRDefault="00977A53" w:rsidP="00091036">
      <w:pPr>
        <w:spacing w:after="0" w:line="240" w:lineRule="auto"/>
        <w:rPr>
          <w:rFonts w:ascii="Open Sans" w:hAnsi="Open Sans" w:cs="Open Sans"/>
        </w:rPr>
      </w:pPr>
    </w:p>
    <w:p w14:paraId="7D87653B" w14:textId="3C380C0D" w:rsidR="00550527" w:rsidRPr="00550527" w:rsidRDefault="00550527" w:rsidP="00091036">
      <w:pPr>
        <w:spacing w:after="0" w:line="240" w:lineRule="auto"/>
        <w:rPr>
          <w:rFonts w:ascii="Open Sans" w:hAnsi="Open Sans" w:cs="Open Sans"/>
        </w:rPr>
      </w:pPr>
      <w:r w:rsidRPr="00550527">
        <w:rPr>
          <w:rFonts w:ascii="Open Sans" w:hAnsi="Open Sans" w:cs="Open Sans"/>
        </w:rPr>
        <w:t>C)</w:t>
      </w:r>
      <w:r w:rsidR="00091036">
        <w:rPr>
          <w:rFonts w:ascii="Open Sans" w:hAnsi="Open Sans" w:cs="Open Sans"/>
        </w:rPr>
        <w:t xml:space="preserve"> </w:t>
      </w:r>
      <w:r w:rsidRPr="00550527">
        <w:rPr>
          <w:rFonts w:ascii="Open Sans" w:hAnsi="Open Sans" w:cs="Open Sans"/>
        </w:rPr>
        <w:t>Ta stilling til summen</w:t>
      </w:r>
    </w:p>
    <w:p w14:paraId="4E438065" w14:textId="77777777" w:rsidR="00550527" w:rsidRPr="00550527" w:rsidRDefault="00550527" w:rsidP="00550527">
      <w:pPr>
        <w:spacing w:after="0" w:line="240" w:lineRule="auto"/>
        <w:rPr>
          <w:rFonts w:ascii="Open Sans" w:hAnsi="Open Sans" w:cs="Open Sans"/>
        </w:rPr>
      </w:pPr>
      <w:r w:rsidRPr="00550527">
        <w:rPr>
          <w:rFonts w:ascii="Open Sans" w:hAnsi="Open Sans" w:cs="Open Sans"/>
        </w:rPr>
        <w:tab/>
        <w:t>- videreføre 2,5 mill</w:t>
      </w:r>
    </w:p>
    <w:p w14:paraId="0EA17531" w14:textId="77777777" w:rsidR="00550527" w:rsidRPr="00550527" w:rsidRDefault="00550527" w:rsidP="00550527">
      <w:pPr>
        <w:spacing w:after="0" w:line="240" w:lineRule="auto"/>
        <w:rPr>
          <w:rFonts w:ascii="Open Sans" w:hAnsi="Open Sans" w:cs="Open Sans"/>
        </w:rPr>
      </w:pPr>
      <w:r w:rsidRPr="00550527">
        <w:rPr>
          <w:rFonts w:ascii="Open Sans" w:hAnsi="Open Sans" w:cs="Open Sans"/>
        </w:rPr>
        <w:tab/>
        <w:t>- mer enn 2,5 mill</w:t>
      </w:r>
    </w:p>
    <w:p w14:paraId="63198BC0" w14:textId="77777777" w:rsidR="00550527" w:rsidRPr="00550527" w:rsidRDefault="00550527" w:rsidP="00550527">
      <w:pPr>
        <w:spacing w:after="0" w:line="240" w:lineRule="auto"/>
        <w:rPr>
          <w:rFonts w:ascii="Open Sans" w:hAnsi="Open Sans" w:cs="Open Sans"/>
        </w:rPr>
      </w:pPr>
      <w:r w:rsidRPr="00550527">
        <w:rPr>
          <w:rFonts w:ascii="Open Sans" w:hAnsi="Open Sans" w:cs="Open Sans"/>
        </w:rPr>
        <w:lastRenderedPageBreak/>
        <w:tab/>
        <w:t>- mindre enn 2,5 mill</w:t>
      </w:r>
    </w:p>
    <w:p w14:paraId="2033DC5C" w14:textId="77777777" w:rsidR="00977A53" w:rsidRDefault="00977A53" w:rsidP="00091036">
      <w:pPr>
        <w:spacing w:after="0" w:line="240" w:lineRule="auto"/>
        <w:rPr>
          <w:rFonts w:ascii="Open Sans" w:hAnsi="Open Sans" w:cs="Open Sans"/>
        </w:rPr>
      </w:pPr>
    </w:p>
    <w:p w14:paraId="6613325E" w14:textId="3DCA97F1" w:rsidR="00550527" w:rsidRPr="00550527" w:rsidRDefault="00550527" w:rsidP="00091036">
      <w:pPr>
        <w:spacing w:after="0" w:line="240" w:lineRule="auto"/>
        <w:rPr>
          <w:rFonts w:ascii="Open Sans" w:hAnsi="Open Sans" w:cs="Open Sans"/>
        </w:rPr>
      </w:pPr>
      <w:r w:rsidRPr="00550527">
        <w:rPr>
          <w:rFonts w:ascii="Open Sans" w:hAnsi="Open Sans" w:cs="Open Sans"/>
        </w:rPr>
        <w:t xml:space="preserve">D) </w:t>
      </w:r>
      <w:r w:rsidR="00091036">
        <w:rPr>
          <w:rFonts w:ascii="Open Sans" w:hAnsi="Open Sans" w:cs="Open Sans"/>
        </w:rPr>
        <w:t xml:space="preserve">Skal </w:t>
      </w:r>
      <w:r w:rsidRPr="00550527">
        <w:rPr>
          <w:rFonts w:ascii="Open Sans" w:hAnsi="Open Sans" w:cs="Open Sans"/>
        </w:rPr>
        <w:t>UH-representasjon i samarbeidsforum utvide</w:t>
      </w:r>
      <w:r w:rsidR="00091036">
        <w:rPr>
          <w:rFonts w:ascii="Open Sans" w:hAnsi="Open Sans" w:cs="Open Sans"/>
        </w:rPr>
        <w:t xml:space="preserve">s med to </w:t>
      </w:r>
      <w:proofErr w:type="spellStart"/>
      <w:r w:rsidR="00091036">
        <w:rPr>
          <w:rFonts w:ascii="Open Sans" w:hAnsi="Open Sans" w:cs="Open Sans"/>
        </w:rPr>
        <w:t>reprentanter</w:t>
      </w:r>
      <w:proofErr w:type="spellEnd"/>
      <w:r w:rsidR="00091036">
        <w:rPr>
          <w:rFonts w:ascii="Open Sans" w:hAnsi="Open Sans" w:cs="Open Sans"/>
        </w:rPr>
        <w:t>; én fra Nord og én fra NTNU?</w:t>
      </w:r>
    </w:p>
    <w:p w14:paraId="180994DA" w14:textId="77777777" w:rsidR="00977A53" w:rsidRDefault="00977A53" w:rsidP="00091036">
      <w:pPr>
        <w:spacing w:after="0" w:line="240" w:lineRule="auto"/>
        <w:rPr>
          <w:rFonts w:ascii="Open Sans" w:hAnsi="Open Sans" w:cs="Open Sans"/>
        </w:rPr>
      </w:pPr>
    </w:p>
    <w:p w14:paraId="09803664" w14:textId="1110463A" w:rsidR="00550527" w:rsidRPr="00E54F95" w:rsidRDefault="00550527" w:rsidP="00091036">
      <w:pPr>
        <w:spacing w:after="0" w:line="240" w:lineRule="auto"/>
        <w:rPr>
          <w:rFonts w:ascii="Open Sans" w:hAnsi="Open Sans" w:cs="Open Sans"/>
          <w:b/>
          <w:bCs/>
        </w:rPr>
      </w:pPr>
      <w:r w:rsidRPr="00550527">
        <w:rPr>
          <w:rFonts w:ascii="Open Sans" w:hAnsi="Open Sans" w:cs="Open Sans"/>
        </w:rPr>
        <w:t xml:space="preserve">E) Videre prosess med styringsdokumentene – på bakgrunn av A) - D). Sette ned arbeidsgruppe, sende på høring? Ta et kort </w:t>
      </w:r>
      <w:proofErr w:type="spellStart"/>
      <w:r w:rsidRPr="00550527">
        <w:rPr>
          <w:rFonts w:ascii="Open Sans" w:hAnsi="Open Sans" w:cs="Open Sans"/>
        </w:rPr>
        <w:t>teamsmøte</w:t>
      </w:r>
      <w:proofErr w:type="spellEnd"/>
      <w:r w:rsidRPr="00550527">
        <w:rPr>
          <w:rFonts w:ascii="Open Sans" w:hAnsi="Open Sans" w:cs="Open Sans"/>
        </w:rPr>
        <w:t xml:space="preserve"> i mai? Fastsette dokumentene.</w:t>
      </w:r>
      <w:r w:rsidR="000C64EC">
        <w:rPr>
          <w:rFonts w:ascii="Open Sans" w:hAnsi="Open Sans" w:cs="Open Sans"/>
        </w:rPr>
        <w:br/>
      </w:r>
      <w:r w:rsidR="000C64EC">
        <w:rPr>
          <w:rFonts w:ascii="Open Sans" w:hAnsi="Open Sans" w:cs="Open Sans"/>
        </w:rPr>
        <w:br/>
        <w:t xml:space="preserve">Gruppene </w:t>
      </w:r>
      <w:proofErr w:type="spellStart"/>
      <w:r w:rsidR="000C64EC">
        <w:rPr>
          <w:rFonts w:ascii="Open Sans" w:hAnsi="Open Sans" w:cs="Open Sans"/>
        </w:rPr>
        <w:t>bringte</w:t>
      </w:r>
      <w:proofErr w:type="spellEnd"/>
      <w:r w:rsidR="000C64EC">
        <w:rPr>
          <w:rFonts w:ascii="Open Sans" w:hAnsi="Open Sans" w:cs="Open Sans"/>
        </w:rPr>
        <w:t xml:space="preserve"> sine forslag opp i plenum, og på grunnlag av disse svarene kom Samarbeidsforum til et </w:t>
      </w:r>
      <w:r w:rsidR="000C64EC" w:rsidRPr="000C64EC">
        <w:rPr>
          <w:rFonts w:ascii="Open Sans" w:hAnsi="Open Sans" w:cs="Open Sans"/>
          <w:u w:val="single"/>
        </w:rPr>
        <w:t xml:space="preserve">vedtak </w:t>
      </w:r>
      <w:r w:rsidR="000055AF">
        <w:rPr>
          <w:rFonts w:ascii="Open Sans" w:hAnsi="Open Sans" w:cs="Open Sans"/>
          <w:u w:val="single"/>
        </w:rPr>
        <w:t>som</w:t>
      </w:r>
      <w:r w:rsidR="000C64EC" w:rsidRPr="000C64EC">
        <w:rPr>
          <w:rFonts w:ascii="Open Sans" w:hAnsi="Open Sans" w:cs="Open Sans"/>
          <w:u w:val="single"/>
        </w:rPr>
        <w:t xml:space="preserve"> følger</w:t>
      </w:r>
      <w:r w:rsidR="000C64EC" w:rsidRPr="00E54F95">
        <w:rPr>
          <w:rFonts w:ascii="Open Sans" w:hAnsi="Open Sans" w:cs="Open Sans"/>
          <w:u w:val="single"/>
        </w:rPr>
        <w:t>:</w:t>
      </w:r>
      <w:r w:rsidR="0029529F" w:rsidRPr="00E54F95">
        <w:rPr>
          <w:rFonts w:ascii="Open Sans" w:hAnsi="Open Sans" w:cs="Open Sans"/>
          <w:u w:val="single"/>
        </w:rPr>
        <w:t xml:space="preserve"> </w:t>
      </w:r>
    </w:p>
    <w:p w14:paraId="17E215F9" w14:textId="199C08C2" w:rsidR="00550527" w:rsidRDefault="00550527" w:rsidP="00550527">
      <w:pPr>
        <w:spacing w:after="0" w:line="240" w:lineRule="auto"/>
        <w:rPr>
          <w:rFonts w:ascii="Open Sans" w:hAnsi="Open Sans" w:cs="Open Sans"/>
        </w:rPr>
      </w:pPr>
    </w:p>
    <w:p w14:paraId="6DD6F98B" w14:textId="20236AA9" w:rsidR="00E3503E" w:rsidRPr="00CF478C" w:rsidRDefault="000C64EC" w:rsidP="00BA02FD">
      <w:pPr>
        <w:pStyle w:val="Listeavsnitt"/>
        <w:numPr>
          <w:ilvl w:val="0"/>
          <w:numId w:val="36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Samarbeidsforum vedtar </w:t>
      </w:r>
      <w:r w:rsidR="00BC59D1" w:rsidRPr="00CF478C">
        <w:rPr>
          <w:rFonts w:ascii="Open Sans" w:hAnsi="Open Sans" w:cs="Open Sans"/>
          <w:color w:val="000000" w:themeColor="text1"/>
        </w:rPr>
        <w:t>å</w:t>
      </w:r>
      <w:r w:rsidR="00BA02FD" w:rsidRPr="00CF478C">
        <w:rPr>
          <w:rFonts w:ascii="Open Sans" w:hAnsi="Open Sans" w:cs="Open Sans"/>
          <w:color w:val="000000" w:themeColor="text1"/>
        </w:rPr>
        <w:t xml:space="preserve"> </w:t>
      </w:r>
      <w:r w:rsidR="00E3503E" w:rsidRPr="00CF478C">
        <w:rPr>
          <w:rFonts w:ascii="Open Sans" w:hAnsi="Open Sans" w:cs="Open Sans"/>
          <w:color w:val="000000" w:themeColor="text1"/>
        </w:rPr>
        <w:t>videreutvikle</w:t>
      </w:r>
      <w:r w:rsidR="00BA02FD" w:rsidRPr="00CF478C">
        <w:rPr>
          <w:rFonts w:ascii="Open Sans" w:hAnsi="Open Sans" w:cs="Open Sans"/>
          <w:color w:val="000000" w:themeColor="text1"/>
        </w:rPr>
        <w:t xml:space="preserve"> ordningen</w:t>
      </w:r>
      <w:r>
        <w:rPr>
          <w:rFonts w:ascii="Open Sans" w:hAnsi="Open Sans" w:cs="Open Sans"/>
          <w:color w:val="000000" w:themeColor="text1"/>
        </w:rPr>
        <w:t xml:space="preserve"> med pool i Trøndelagsmodellen for Dekom.</w:t>
      </w:r>
    </w:p>
    <w:p w14:paraId="3B898186" w14:textId="77777777" w:rsidR="00821550" w:rsidRPr="00CF478C" w:rsidRDefault="00821550" w:rsidP="00E3503E">
      <w:pPr>
        <w:spacing w:after="0" w:line="240" w:lineRule="auto"/>
        <w:rPr>
          <w:rFonts w:ascii="Open Sans" w:hAnsi="Open Sans" w:cs="Open Sans"/>
          <w:color w:val="000000" w:themeColor="text1"/>
        </w:rPr>
      </w:pPr>
    </w:p>
    <w:p w14:paraId="03BA2558" w14:textId="5176BB52" w:rsidR="00E3503E" w:rsidRPr="00CF478C" w:rsidRDefault="000C64EC" w:rsidP="00BA02FD">
      <w:pPr>
        <w:pStyle w:val="Listeavsnitt"/>
        <w:numPr>
          <w:ilvl w:val="0"/>
          <w:numId w:val="36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Samarbeidsforum vedtar </w:t>
      </w:r>
      <w:r w:rsidR="00BA02FD" w:rsidRPr="00CF478C">
        <w:rPr>
          <w:rFonts w:ascii="Open Sans" w:hAnsi="Open Sans" w:cs="Open Sans"/>
          <w:color w:val="000000" w:themeColor="text1"/>
        </w:rPr>
        <w:t xml:space="preserve">å videreføre summen på </w:t>
      </w:r>
      <w:r w:rsidR="00BC59D1" w:rsidRPr="00CF478C">
        <w:rPr>
          <w:rFonts w:ascii="Open Sans" w:hAnsi="Open Sans" w:cs="Open Sans"/>
          <w:color w:val="000000" w:themeColor="text1"/>
        </w:rPr>
        <w:t xml:space="preserve">kr </w:t>
      </w:r>
      <w:r w:rsidR="00E3503E" w:rsidRPr="00CF478C">
        <w:rPr>
          <w:rFonts w:ascii="Open Sans" w:hAnsi="Open Sans" w:cs="Open Sans"/>
          <w:color w:val="000000" w:themeColor="text1"/>
        </w:rPr>
        <w:t>2,5 mill</w:t>
      </w:r>
      <w:r w:rsidR="00BC59D1" w:rsidRPr="00CF478C">
        <w:rPr>
          <w:rFonts w:ascii="Open Sans" w:hAnsi="Open Sans" w:cs="Open Sans"/>
          <w:color w:val="000000" w:themeColor="text1"/>
        </w:rPr>
        <w:t xml:space="preserve"> til Nord universitet og </w:t>
      </w:r>
      <w:r>
        <w:rPr>
          <w:rFonts w:ascii="Open Sans" w:hAnsi="Open Sans" w:cs="Open Sans"/>
          <w:color w:val="000000" w:themeColor="text1"/>
        </w:rPr>
        <w:t xml:space="preserve">kr 2,5 mill </w:t>
      </w:r>
      <w:r w:rsidR="00BC59D1" w:rsidRPr="00CF478C">
        <w:rPr>
          <w:rFonts w:ascii="Open Sans" w:hAnsi="Open Sans" w:cs="Open Sans"/>
          <w:color w:val="000000" w:themeColor="text1"/>
        </w:rPr>
        <w:t>NTNU.</w:t>
      </w:r>
      <w:r>
        <w:rPr>
          <w:rFonts w:ascii="Open Sans" w:hAnsi="Open Sans" w:cs="Open Sans"/>
          <w:color w:val="000000" w:themeColor="text1"/>
        </w:rPr>
        <w:t xml:space="preserve"> Da skal alle nettverk sikres partnerskap og god tilgang til utviklingsstøtte i alle fasene av arbeidet med Dekom, på eier og nettverksnivå.</w:t>
      </w:r>
      <w:r w:rsidR="000055AF">
        <w:rPr>
          <w:rFonts w:ascii="Open Sans" w:hAnsi="Open Sans" w:cs="Open Sans"/>
          <w:color w:val="000000" w:themeColor="text1"/>
        </w:rPr>
        <w:t xml:space="preserve"> Innrammingen av denne utviklingsstøtten blir gitt i tildelingsbrev og </w:t>
      </w:r>
      <w:proofErr w:type="spellStart"/>
      <w:r w:rsidR="000055AF">
        <w:rPr>
          <w:rFonts w:ascii="Open Sans" w:hAnsi="Open Sans" w:cs="Open Sans"/>
          <w:color w:val="000000" w:themeColor="text1"/>
        </w:rPr>
        <w:t>Dekoms</w:t>
      </w:r>
      <w:proofErr w:type="spellEnd"/>
      <w:r w:rsidR="000055AF">
        <w:rPr>
          <w:rFonts w:ascii="Open Sans" w:hAnsi="Open Sans" w:cs="Open Sans"/>
          <w:color w:val="000000" w:themeColor="text1"/>
        </w:rPr>
        <w:t xml:space="preserve"> styringsdokumenter.</w:t>
      </w:r>
    </w:p>
    <w:p w14:paraId="3D524281" w14:textId="77777777" w:rsidR="00BA02FD" w:rsidRPr="00CF478C" w:rsidRDefault="00BA02FD" w:rsidP="00BA02FD">
      <w:pPr>
        <w:spacing w:after="0" w:line="240" w:lineRule="auto"/>
        <w:rPr>
          <w:rFonts w:ascii="Open Sans" w:hAnsi="Open Sans" w:cs="Open Sans"/>
          <w:color w:val="000000" w:themeColor="text1"/>
        </w:rPr>
      </w:pPr>
    </w:p>
    <w:p w14:paraId="16428BB4" w14:textId="0F0EEFC5" w:rsidR="00E3503E" w:rsidRPr="00CF478C" w:rsidRDefault="000C64EC" w:rsidP="00BA02FD">
      <w:pPr>
        <w:pStyle w:val="Listeavsnitt"/>
        <w:numPr>
          <w:ilvl w:val="0"/>
          <w:numId w:val="36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Samarbeidsforum vedtar å utvide </w:t>
      </w:r>
      <w:r w:rsidR="00E3503E" w:rsidRPr="00CF478C">
        <w:rPr>
          <w:rFonts w:ascii="Open Sans" w:hAnsi="Open Sans" w:cs="Open Sans"/>
          <w:color w:val="000000" w:themeColor="text1"/>
        </w:rPr>
        <w:t xml:space="preserve">UH-representasjon i samarbeidsforum </w:t>
      </w:r>
      <w:r w:rsidR="00BA02FD" w:rsidRPr="00CF478C">
        <w:rPr>
          <w:rFonts w:ascii="Open Sans" w:hAnsi="Open Sans" w:cs="Open Sans"/>
          <w:color w:val="000000" w:themeColor="text1"/>
        </w:rPr>
        <w:t>med én representant for Nord universitet og én representant for NTNU</w:t>
      </w:r>
      <w:r>
        <w:rPr>
          <w:rFonts w:ascii="Open Sans" w:hAnsi="Open Sans" w:cs="Open Sans"/>
          <w:color w:val="000000" w:themeColor="text1"/>
        </w:rPr>
        <w:t xml:space="preserve">. Bakgrunnen for dette er å balansere representasjonen bedre mot </w:t>
      </w:r>
      <w:r w:rsidR="00AF2747">
        <w:rPr>
          <w:rFonts w:ascii="Open Sans" w:hAnsi="Open Sans" w:cs="Open Sans"/>
          <w:color w:val="000000" w:themeColor="text1"/>
        </w:rPr>
        <w:t>eierrepresentasjonen, samt å sikre en bedre forankring rundt ordningen i UH.</w:t>
      </w:r>
    </w:p>
    <w:p w14:paraId="58AD60DF" w14:textId="77777777" w:rsidR="00E3503E" w:rsidRPr="00CF478C" w:rsidRDefault="00E3503E" w:rsidP="00E3503E">
      <w:pPr>
        <w:spacing w:after="0" w:line="240" w:lineRule="auto"/>
        <w:rPr>
          <w:rFonts w:ascii="Open Sans" w:hAnsi="Open Sans" w:cs="Open Sans"/>
          <w:color w:val="000000" w:themeColor="text1"/>
        </w:rPr>
      </w:pPr>
    </w:p>
    <w:p w14:paraId="797E2C85" w14:textId="47B1DA06" w:rsidR="00F04EFF" w:rsidRDefault="00BC59D1" w:rsidP="000055AF">
      <w:pPr>
        <w:pStyle w:val="Listeavsnitt"/>
        <w:numPr>
          <w:ilvl w:val="0"/>
          <w:numId w:val="36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 w:rsidRPr="00CF478C">
        <w:rPr>
          <w:rFonts w:ascii="Open Sans" w:hAnsi="Open Sans" w:cs="Open Sans"/>
          <w:color w:val="000000" w:themeColor="text1"/>
        </w:rPr>
        <w:t>P</w:t>
      </w:r>
      <w:r w:rsidR="00E3503E" w:rsidRPr="00CF478C">
        <w:rPr>
          <w:rFonts w:ascii="Open Sans" w:hAnsi="Open Sans" w:cs="Open Sans"/>
          <w:color w:val="000000" w:themeColor="text1"/>
        </w:rPr>
        <w:t xml:space="preserve">å bakgrunn av </w:t>
      </w:r>
      <w:r w:rsidRPr="00CF478C">
        <w:rPr>
          <w:rFonts w:ascii="Open Sans" w:hAnsi="Open Sans" w:cs="Open Sans"/>
          <w:color w:val="000000" w:themeColor="text1"/>
        </w:rPr>
        <w:t>vedtakene 1-</w:t>
      </w:r>
      <w:r w:rsidR="00AF2747">
        <w:rPr>
          <w:rFonts w:ascii="Open Sans" w:hAnsi="Open Sans" w:cs="Open Sans"/>
          <w:color w:val="000000" w:themeColor="text1"/>
        </w:rPr>
        <w:t>3</w:t>
      </w:r>
      <w:r w:rsidRPr="00CF478C">
        <w:rPr>
          <w:rFonts w:ascii="Open Sans" w:hAnsi="Open Sans" w:cs="Open Sans"/>
          <w:color w:val="000000" w:themeColor="text1"/>
        </w:rPr>
        <w:t xml:space="preserve">, </w:t>
      </w:r>
      <w:r w:rsidR="00AF2747">
        <w:rPr>
          <w:rFonts w:ascii="Open Sans" w:hAnsi="Open Sans" w:cs="Open Sans"/>
          <w:color w:val="000000" w:themeColor="text1"/>
        </w:rPr>
        <w:t xml:space="preserve">sak 8/2022, </w:t>
      </w:r>
      <w:r w:rsidRPr="00CF478C">
        <w:rPr>
          <w:rFonts w:ascii="Open Sans" w:hAnsi="Open Sans" w:cs="Open Sans"/>
          <w:color w:val="000000" w:themeColor="text1"/>
        </w:rPr>
        <w:t>neds</w:t>
      </w:r>
      <w:r w:rsidR="00E3503E" w:rsidRPr="00CF478C">
        <w:rPr>
          <w:rFonts w:ascii="Open Sans" w:hAnsi="Open Sans" w:cs="Open Sans"/>
          <w:color w:val="000000" w:themeColor="text1"/>
        </w:rPr>
        <w:t>ette</w:t>
      </w:r>
      <w:r w:rsidRPr="00CF478C">
        <w:rPr>
          <w:rFonts w:ascii="Open Sans" w:hAnsi="Open Sans" w:cs="Open Sans"/>
          <w:color w:val="000000" w:themeColor="text1"/>
        </w:rPr>
        <w:t>s</w:t>
      </w:r>
      <w:r w:rsidR="00E3503E" w:rsidRPr="00CF478C">
        <w:rPr>
          <w:rFonts w:ascii="Open Sans" w:hAnsi="Open Sans" w:cs="Open Sans"/>
          <w:color w:val="000000" w:themeColor="text1"/>
        </w:rPr>
        <w:t xml:space="preserve"> </w:t>
      </w:r>
      <w:r w:rsidRPr="00CF478C">
        <w:rPr>
          <w:rFonts w:ascii="Open Sans" w:hAnsi="Open Sans" w:cs="Open Sans"/>
          <w:color w:val="000000" w:themeColor="text1"/>
        </w:rPr>
        <w:t xml:space="preserve">en </w:t>
      </w:r>
      <w:r w:rsidR="00E3503E" w:rsidRPr="00CF478C">
        <w:rPr>
          <w:rFonts w:ascii="Open Sans" w:hAnsi="Open Sans" w:cs="Open Sans"/>
          <w:color w:val="000000" w:themeColor="text1"/>
        </w:rPr>
        <w:t>arbeidsgruppe</w:t>
      </w:r>
      <w:r w:rsidRPr="00CF478C">
        <w:rPr>
          <w:rFonts w:ascii="Open Sans" w:hAnsi="Open Sans" w:cs="Open Sans"/>
          <w:color w:val="000000" w:themeColor="text1"/>
        </w:rPr>
        <w:t xml:space="preserve"> som reviderer </w:t>
      </w:r>
      <w:proofErr w:type="gramStart"/>
      <w:r w:rsidRPr="00CF478C">
        <w:rPr>
          <w:rFonts w:ascii="Open Sans" w:hAnsi="Open Sans" w:cs="Open Sans"/>
          <w:color w:val="000000" w:themeColor="text1"/>
        </w:rPr>
        <w:t>dokumentene</w:t>
      </w:r>
      <w:r w:rsidR="00AF2747">
        <w:rPr>
          <w:rFonts w:ascii="Open Sans" w:hAnsi="Open Sans" w:cs="Open Sans"/>
          <w:color w:val="000000" w:themeColor="text1"/>
        </w:rPr>
        <w:t xml:space="preserve"> </w:t>
      </w:r>
      <w:r w:rsidRPr="00CF478C">
        <w:rPr>
          <w:rFonts w:ascii="Open Sans" w:hAnsi="Open Sans" w:cs="Open Sans"/>
          <w:color w:val="000000" w:themeColor="text1"/>
        </w:rPr>
        <w:t xml:space="preserve"> </w:t>
      </w:r>
      <w:r w:rsidR="00AF2747">
        <w:rPr>
          <w:rFonts w:ascii="Open Sans" w:hAnsi="Open Sans" w:cs="Open Sans"/>
          <w:color w:val="000000" w:themeColor="text1"/>
        </w:rPr>
        <w:t>«</w:t>
      </w:r>
      <w:proofErr w:type="gramEnd"/>
      <w:r w:rsidRPr="00CF478C">
        <w:rPr>
          <w:rFonts w:ascii="Open Sans" w:hAnsi="Open Sans" w:cs="Open Sans"/>
          <w:color w:val="000000" w:themeColor="text1"/>
        </w:rPr>
        <w:t xml:space="preserve">sentrale momenter» og «langsiktig plan». Reviderte dokumenter </w:t>
      </w:r>
      <w:r w:rsidR="00E3503E" w:rsidRPr="00CF478C">
        <w:rPr>
          <w:rFonts w:ascii="Open Sans" w:hAnsi="Open Sans" w:cs="Open Sans"/>
          <w:color w:val="000000" w:themeColor="text1"/>
        </w:rPr>
        <w:t>sende</w:t>
      </w:r>
      <w:r w:rsidRPr="00CF478C">
        <w:rPr>
          <w:rFonts w:ascii="Open Sans" w:hAnsi="Open Sans" w:cs="Open Sans"/>
          <w:color w:val="000000" w:themeColor="text1"/>
        </w:rPr>
        <w:t>s</w:t>
      </w:r>
      <w:r w:rsidR="00E3503E" w:rsidRPr="00CF478C">
        <w:rPr>
          <w:rFonts w:ascii="Open Sans" w:hAnsi="Open Sans" w:cs="Open Sans"/>
          <w:color w:val="000000" w:themeColor="text1"/>
        </w:rPr>
        <w:t xml:space="preserve"> </w:t>
      </w:r>
      <w:r w:rsidRPr="00CF478C">
        <w:rPr>
          <w:rFonts w:ascii="Open Sans" w:hAnsi="Open Sans" w:cs="Open Sans"/>
          <w:color w:val="000000" w:themeColor="text1"/>
        </w:rPr>
        <w:t xml:space="preserve">så </w:t>
      </w:r>
      <w:r w:rsidR="00E3503E" w:rsidRPr="00CF478C">
        <w:rPr>
          <w:rFonts w:ascii="Open Sans" w:hAnsi="Open Sans" w:cs="Open Sans"/>
          <w:color w:val="000000" w:themeColor="text1"/>
        </w:rPr>
        <w:t>på høring</w:t>
      </w:r>
      <w:r w:rsidRPr="00CF478C">
        <w:rPr>
          <w:rFonts w:ascii="Open Sans" w:hAnsi="Open Sans" w:cs="Open Sans"/>
          <w:color w:val="000000" w:themeColor="text1"/>
        </w:rPr>
        <w:t xml:space="preserve">, med påfølgende </w:t>
      </w:r>
      <w:proofErr w:type="spellStart"/>
      <w:r w:rsidR="00E3503E" w:rsidRPr="00CF478C">
        <w:rPr>
          <w:rFonts w:ascii="Open Sans" w:hAnsi="Open Sans" w:cs="Open Sans"/>
          <w:color w:val="000000" w:themeColor="text1"/>
        </w:rPr>
        <w:t>teamsmøte</w:t>
      </w:r>
      <w:proofErr w:type="spellEnd"/>
      <w:r w:rsidR="00E3503E" w:rsidRPr="00CF478C">
        <w:rPr>
          <w:rFonts w:ascii="Open Sans" w:hAnsi="Open Sans" w:cs="Open Sans"/>
          <w:color w:val="000000" w:themeColor="text1"/>
        </w:rPr>
        <w:t xml:space="preserve"> i mai</w:t>
      </w:r>
      <w:r w:rsidRPr="00CF478C">
        <w:rPr>
          <w:rFonts w:ascii="Open Sans" w:hAnsi="Open Sans" w:cs="Open Sans"/>
          <w:color w:val="000000" w:themeColor="text1"/>
        </w:rPr>
        <w:t xml:space="preserve">. I dette </w:t>
      </w:r>
      <w:proofErr w:type="spellStart"/>
      <w:r w:rsidRPr="00CF478C">
        <w:rPr>
          <w:rFonts w:ascii="Open Sans" w:hAnsi="Open Sans" w:cs="Open Sans"/>
          <w:color w:val="000000" w:themeColor="text1"/>
        </w:rPr>
        <w:t>temsmøtet</w:t>
      </w:r>
      <w:proofErr w:type="spellEnd"/>
      <w:r w:rsidRPr="00CF478C">
        <w:rPr>
          <w:rFonts w:ascii="Open Sans" w:hAnsi="Open Sans" w:cs="Open Sans"/>
          <w:color w:val="000000" w:themeColor="text1"/>
        </w:rPr>
        <w:t xml:space="preserve"> vil samarbeidsforum f</w:t>
      </w:r>
      <w:r w:rsidR="00E3503E" w:rsidRPr="00CF478C">
        <w:rPr>
          <w:rFonts w:ascii="Open Sans" w:hAnsi="Open Sans" w:cs="Open Sans"/>
          <w:color w:val="000000" w:themeColor="text1"/>
        </w:rPr>
        <w:t>astsette dokumentene</w:t>
      </w:r>
      <w:r w:rsidR="00AF2747">
        <w:rPr>
          <w:rFonts w:ascii="Open Sans" w:hAnsi="Open Sans" w:cs="Open Sans"/>
          <w:color w:val="000000" w:themeColor="text1"/>
        </w:rPr>
        <w:t xml:space="preserve">. </w:t>
      </w:r>
      <w:proofErr w:type="spellStart"/>
      <w:r w:rsidR="00AF2747">
        <w:rPr>
          <w:rFonts w:ascii="Open Sans" w:hAnsi="Open Sans" w:cs="Open Sans"/>
          <w:color w:val="000000" w:themeColor="text1"/>
        </w:rPr>
        <w:t>Samarbedsforum</w:t>
      </w:r>
      <w:proofErr w:type="spellEnd"/>
      <w:r w:rsidR="00AF2747">
        <w:rPr>
          <w:rFonts w:ascii="Open Sans" w:hAnsi="Open Sans" w:cs="Open Sans"/>
          <w:color w:val="000000" w:themeColor="text1"/>
        </w:rPr>
        <w:t xml:space="preserve"> var enige om at alle tre UH-representantene </w:t>
      </w:r>
      <w:r w:rsidR="000055AF">
        <w:rPr>
          <w:rFonts w:ascii="Open Sans" w:hAnsi="Open Sans" w:cs="Open Sans"/>
          <w:color w:val="000000" w:themeColor="text1"/>
        </w:rPr>
        <w:t>skal</w:t>
      </w:r>
      <w:r w:rsidR="00AF2747">
        <w:rPr>
          <w:rFonts w:ascii="Open Sans" w:hAnsi="Open Sans" w:cs="Open Sans"/>
          <w:color w:val="000000" w:themeColor="text1"/>
        </w:rPr>
        <w:t xml:space="preserve"> delta i denne gruppen, og i tillegg to eierrepresentanter. Gisle Almlid-Larsen og Mikael Lyngstad ble valgt til å representere eierne. Statsforvalteren innkaller til møter i gruppen.</w:t>
      </w:r>
      <w:r w:rsidR="000055AF">
        <w:rPr>
          <w:rFonts w:ascii="Open Sans" w:hAnsi="Open Sans" w:cs="Open Sans"/>
          <w:color w:val="000000" w:themeColor="text1"/>
        </w:rPr>
        <w:t xml:space="preserve"> Samarbeidsforum ga følgende innspill til arbeidsgruppen:</w:t>
      </w:r>
    </w:p>
    <w:p w14:paraId="0D05F7DE" w14:textId="77777777" w:rsidR="000055AF" w:rsidRPr="000055AF" w:rsidRDefault="000055AF" w:rsidP="000055AF">
      <w:pPr>
        <w:spacing w:after="0" w:line="240" w:lineRule="auto"/>
        <w:rPr>
          <w:rFonts w:ascii="Open Sans" w:hAnsi="Open Sans" w:cs="Open Sans"/>
          <w:color w:val="000000" w:themeColor="text1"/>
        </w:rPr>
      </w:pPr>
    </w:p>
    <w:p w14:paraId="3BEE985D" w14:textId="07CD9D4A" w:rsidR="00F04EFF" w:rsidRPr="00F04EFF" w:rsidRDefault="00E6675B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UH må være t</w:t>
      </w:r>
      <w:r w:rsidR="00F04EFF" w:rsidRPr="00F04EFF">
        <w:rPr>
          <w:rFonts w:ascii="Open Sans" w:hAnsi="Open Sans" w:cs="Open Sans"/>
          <w:color w:val="000000" w:themeColor="text1"/>
        </w:rPr>
        <w:t>ransparent</w:t>
      </w:r>
      <w:r w:rsidR="00AF2747">
        <w:rPr>
          <w:rFonts w:ascii="Open Sans" w:hAnsi="Open Sans" w:cs="Open Sans"/>
          <w:color w:val="000000" w:themeColor="text1"/>
        </w:rPr>
        <w:t>e</w:t>
      </w:r>
      <w:r w:rsidR="00F04EFF" w:rsidRPr="00F04EFF">
        <w:rPr>
          <w:rFonts w:ascii="Open Sans" w:hAnsi="Open Sans" w:cs="Open Sans"/>
          <w:color w:val="000000" w:themeColor="text1"/>
        </w:rPr>
        <w:t xml:space="preserve"> i </w:t>
      </w:r>
      <w:r w:rsidR="00AF2747">
        <w:rPr>
          <w:rFonts w:ascii="Open Sans" w:hAnsi="Open Sans" w:cs="Open Sans"/>
          <w:color w:val="000000" w:themeColor="text1"/>
        </w:rPr>
        <w:t>beregning av kostnader knyttet til utviklingsprosjekter</w:t>
      </w:r>
      <w:r w:rsidR="00F04EFF" w:rsidRPr="00F04EFF">
        <w:rPr>
          <w:rFonts w:ascii="Open Sans" w:hAnsi="Open Sans" w:cs="Open Sans"/>
          <w:color w:val="000000" w:themeColor="text1"/>
        </w:rPr>
        <w:t xml:space="preserve"> </w:t>
      </w:r>
    </w:p>
    <w:p w14:paraId="4B5809CA" w14:textId="2270362D" w:rsidR="00F04EFF" w:rsidRDefault="00895741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Det må skje en f</w:t>
      </w:r>
      <w:r w:rsidR="00F04EFF" w:rsidRPr="00F04EFF">
        <w:rPr>
          <w:rFonts w:ascii="Open Sans" w:hAnsi="Open Sans" w:cs="Open Sans"/>
          <w:color w:val="000000" w:themeColor="text1"/>
        </w:rPr>
        <w:t>orventningsavklaring mellom nettverk og UH</w:t>
      </w:r>
      <w:r w:rsidR="00AF2747">
        <w:rPr>
          <w:rFonts w:ascii="Open Sans" w:hAnsi="Open Sans" w:cs="Open Sans"/>
          <w:color w:val="000000" w:themeColor="text1"/>
        </w:rPr>
        <w:t xml:space="preserve"> (begge har ansvar for dette)</w:t>
      </w:r>
    </w:p>
    <w:p w14:paraId="45DB1BBD" w14:textId="3273F281" w:rsidR="00A7330A" w:rsidRDefault="00A7330A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UP1 må ha kompetanse innenfor ledelse og skoleutvikling</w:t>
      </w:r>
    </w:p>
    <w:p w14:paraId="252B157B" w14:textId="0658427D" w:rsidR="00A7330A" w:rsidRDefault="00A7330A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Koordineringsansvaret må ligge hos nettverket selv</w:t>
      </w:r>
    </w:p>
    <w:p w14:paraId="10DAA1CB" w14:textId="23210288" w:rsidR="00A7330A" w:rsidRDefault="00A7330A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UP 1 må se sammenheng mellom ulike tiltak i kompetansenettverkene</w:t>
      </w:r>
    </w:p>
    <w:p w14:paraId="446ADA0C" w14:textId="5E69F887" w:rsidR="00A7330A" w:rsidRDefault="00A7330A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UP 1skal møte fast i møtene i kompetansenettverkene</w:t>
      </w:r>
    </w:p>
    <w:p w14:paraId="726298A5" w14:textId="52955379" w:rsidR="00A7330A" w:rsidRPr="00F04EFF" w:rsidRDefault="00A7330A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Det må skje en tydelig forankring av modellen hos UH</w:t>
      </w:r>
    </w:p>
    <w:p w14:paraId="0B7C7AB4" w14:textId="370B2F38" w:rsidR="00F04EFF" w:rsidRPr="00F04EFF" w:rsidRDefault="00895741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UH må bidra til d</w:t>
      </w:r>
      <w:r w:rsidR="00F04EFF" w:rsidRPr="00F04EFF">
        <w:rPr>
          <w:rFonts w:ascii="Open Sans" w:hAnsi="Open Sans" w:cs="Open Sans"/>
          <w:color w:val="000000" w:themeColor="text1"/>
        </w:rPr>
        <w:t>ialog om riktig kompetanse til riktig tiltak</w:t>
      </w:r>
    </w:p>
    <w:p w14:paraId="417C0995" w14:textId="3B7712BF" w:rsidR="00F04EFF" w:rsidRPr="00AF2747" w:rsidRDefault="00F04EFF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 w:rsidRPr="00AF2747">
        <w:rPr>
          <w:rFonts w:ascii="Open Sans" w:hAnsi="Open Sans" w:cs="Open Sans"/>
          <w:color w:val="000000" w:themeColor="text1"/>
        </w:rPr>
        <w:t>Midler for et år og kontrakter for flere år gjør planlegging</w:t>
      </w:r>
      <w:r w:rsidR="00AF2747" w:rsidRPr="00AF2747">
        <w:rPr>
          <w:rFonts w:ascii="Open Sans" w:hAnsi="Open Sans" w:cs="Open Sans"/>
          <w:color w:val="000000" w:themeColor="text1"/>
        </w:rPr>
        <w:t xml:space="preserve"> mer forutsigbar for begge parter</w:t>
      </w:r>
    </w:p>
    <w:p w14:paraId="4E8869D3" w14:textId="0E1A1897" w:rsidR="00F04EFF" w:rsidRPr="00F04EFF" w:rsidRDefault="00F04EFF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 w:rsidRPr="00F04EFF">
        <w:rPr>
          <w:rFonts w:ascii="Open Sans" w:hAnsi="Open Sans" w:cs="Open Sans"/>
          <w:color w:val="000000" w:themeColor="text1"/>
        </w:rPr>
        <w:lastRenderedPageBreak/>
        <w:t>Alle parter må kjenne modellen godt og rammebetingelser må være avklart</w:t>
      </w:r>
      <w:r w:rsidR="00A7330A">
        <w:rPr>
          <w:rFonts w:ascii="Open Sans" w:hAnsi="Open Sans" w:cs="Open Sans"/>
          <w:color w:val="000000" w:themeColor="text1"/>
        </w:rPr>
        <w:t xml:space="preserve"> (forståelse for modellen)</w:t>
      </w:r>
    </w:p>
    <w:p w14:paraId="721846A4" w14:textId="34D08A7A" w:rsidR="00F04EFF" w:rsidRPr="00F04EFF" w:rsidRDefault="00895741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Eierne ønsker en </w:t>
      </w:r>
      <w:r w:rsidR="00F04EFF" w:rsidRPr="00F04EFF">
        <w:rPr>
          <w:rFonts w:ascii="Open Sans" w:hAnsi="Open Sans" w:cs="Open Sans"/>
          <w:color w:val="000000" w:themeColor="text1"/>
        </w:rPr>
        <w:t>mer offensiv UH, pådriver og utnytte bidrag inn fra nettverk. Hva kan man bidra med, kompetanse og ressurs</w:t>
      </w:r>
      <w:r w:rsidR="008F084C">
        <w:rPr>
          <w:rFonts w:ascii="Open Sans" w:hAnsi="Open Sans" w:cs="Open Sans"/>
          <w:color w:val="000000" w:themeColor="text1"/>
        </w:rPr>
        <w:t>er?</w:t>
      </w:r>
    </w:p>
    <w:p w14:paraId="285AF5CB" w14:textId="77777777" w:rsidR="00F04EFF" w:rsidRPr="00F04EFF" w:rsidRDefault="00F04EFF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 w:rsidRPr="00F04EFF">
        <w:rPr>
          <w:rFonts w:ascii="Open Sans" w:hAnsi="Open Sans" w:cs="Open Sans"/>
          <w:color w:val="000000" w:themeColor="text1"/>
        </w:rPr>
        <w:t>Bør det finnes et mellomledd mellom nettverkene og UH som kan være en overbygning for Trøndelag og se alt i sammenheng, se hvor det kan være sammenfallende satsinger og hvor kan hvilket fagmiljø være UP1</w:t>
      </w:r>
    </w:p>
    <w:p w14:paraId="44943C18" w14:textId="01F4B68E" w:rsidR="00F04EFF" w:rsidRPr="00F04EFF" w:rsidRDefault="00895741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Kompetansen</w:t>
      </w:r>
      <w:r w:rsidR="00F04EFF" w:rsidRPr="00F04EFF">
        <w:rPr>
          <w:rFonts w:ascii="Open Sans" w:hAnsi="Open Sans" w:cs="Open Sans"/>
          <w:color w:val="000000" w:themeColor="text1"/>
        </w:rPr>
        <w:t>ettverkene må tørre å stå i mer langsiktige planer</w:t>
      </w:r>
      <w:r w:rsidR="008F084C">
        <w:rPr>
          <w:rFonts w:ascii="Open Sans" w:hAnsi="Open Sans" w:cs="Open Sans"/>
          <w:color w:val="000000" w:themeColor="text1"/>
        </w:rPr>
        <w:t xml:space="preserve">, </w:t>
      </w:r>
      <w:r w:rsidR="00F04EFF" w:rsidRPr="00F04EFF">
        <w:rPr>
          <w:rFonts w:ascii="Open Sans" w:hAnsi="Open Sans" w:cs="Open Sans"/>
          <w:color w:val="000000" w:themeColor="text1"/>
        </w:rPr>
        <w:t>satsinger</w:t>
      </w:r>
      <w:r w:rsidR="008F084C">
        <w:rPr>
          <w:rFonts w:ascii="Open Sans" w:hAnsi="Open Sans" w:cs="Open Sans"/>
          <w:color w:val="000000" w:themeColor="text1"/>
        </w:rPr>
        <w:t xml:space="preserve"> og prioriteringer lokalt</w:t>
      </w:r>
    </w:p>
    <w:p w14:paraId="6FC4CDF4" w14:textId="476BE12D" w:rsidR="00F04EFF" w:rsidRPr="00F04EFF" w:rsidRDefault="00895741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Bedre</w:t>
      </w:r>
      <w:r w:rsidR="00F04EFF" w:rsidRPr="00F04EFF">
        <w:rPr>
          <w:rFonts w:ascii="Open Sans" w:hAnsi="Open Sans" w:cs="Open Sans"/>
          <w:color w:val="000000" w:themeColor="text1"/>
        </w:rPr>
        <w:t xml:space="preserve"> koordinering innen hver UH: kommunikasjon, </w:t>
      </w:r>
      <w:proofErr w:type="gramStart"/>
      <w:r w:rsidR="00F04EFF" w:rsidRPr="00F04EFF">
        <w:rPr>
          <w:rFonts w:ascii="Open Sans" w:hAnsi="Open Sans" w:cs="Open Sans"/>
          <w:color w:val="000000" w:themeColor="text1"/>
        </w:rPr>
        <w:t>samhandling,</w:t>
      </w:r>
      <w:proofErr w:type="gramEnd"/>
      <w:r w:rsidR="00F04EFF" w:rsidRPr="00F04EFF">
        <w:rPr>
          <w:rFonts w:ascii="Open Sans" w:hAnsi="Open Sans" w:cs="Open Sans"/>
          <w:color w:val="000000" w:themeColor="text1"/>
        </w:rPr>
        <w:t xml:space="preserve"> økonomi</w:t>
      </w:r>
    </w:p>
    <w:p w14:paraId="6C1DF024" w14:textId="77777777" w:rsidR="00F04EFF" w:rsidRPr="00F04EFF" w:rsidRDefault="00F04EFF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 w:rsidRPr="00F04EFF">
        <w:rPr>
          <w:rFonts w:ascii="Open Sans" w:hAnsi="Open Sans" w:cs="Open Sans"/>
          <w:color w:val="000000" w:themeColor="text1"/>
        </w:rPr>
        <w:t>Kompetansepakker på like utfordringer?</w:t>
      </w:r>
    </w:p>
    <w:p w14:paraId="53928180" w14:textId="77777777" w:rsidR="00F04EFF" w:rsidRPr="00F04EFF" w:rsidRDefault="00F04EFF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 w:rsidRPr="00F04EFF">
        <w:rPr>
          <w:rFonts w:ascii="Open Sans" w:hAnsi="Open Sans" w:cs="Open Sans"/>
          <w:color w:val="000000" w:themeColor="text1"/>
        </w:rPr>
        <w:t>UH med i nettverk på analyser</w:t>
      </w:r>
    </w:p>
    <w:p w14:paraId="367EDF0C" w14:textId="03A88A7C" w:rsidR="00F04EFF" w:rsidRPr="00F04EFF" w:rsidRDefault="00F04EFF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 w:rsidRPr="00F04EFF">
        <w:rPr>
          <w:rFonts w:ascii="Open Sans" w:hAnsi="Open Sans" w:cs="Open Sans"/>
          <w:color w:val="000000" w:themeColor="text1"/>
        </w:rPr>
        <w:t>Sikre at alle U</w:t>
      </w:r>
      <w:r w:rsidR="00A7330A">
        <w:rPr>
          <w:rFonts w:ascii="Open Sans" w:hAnsi="Open Sans" w:cs="Open Sans"/>
          <w:color w:val="000000" w:themeColor="text1"/>
        </w:rPr>
        <w:t>H</w:t>
      </w:r>
      <w:r w:rsidRPr="00F04EFF">
        <w:rPr>
          <w:rFonts w:ascii="Open Sans" w:hAnsi="Open Sans" w:cs="Open Sans"/>
          <w:color w:val="000000" w:themeColor="text1"/>
        </w:rPr>
        <w:t xml:space="preserve"> er med i alle nettverk</w:t>
      </w:r>
      <w:r w:rsidR="008F084C">
        <w:rPr>
          <w:rFonts w:ascii="Open Sans" w:hAnsi="Open Sans" w:cs="Open Sans"/>
          <w:color w:val="000000" w:themeColor="text1"/>
        </w:rPr>
        <w:t xml:space="preserve"> </w:t>
      </w:r>
      <w:r w:rsidRPr="00F04EFF">
        <w:rPr>
          <w:rFonts w:ascii="Open Sans" w:hAnsi="Open Sans" w:cs="Open Sans"/>
          <w:color w:val="000000" w:themeColor="text1"/>
        </w:rPr>
        <w:t>(invitere inn)</w:t>
      </w:r>
    </w:p>
    <w:p w14:paraId="3C3F9724" w14:textId="77777777" w:rsidR="00F04EFF" w:rsidRPr="00F04EFF" w:rsidRDefault="00F04EFF" w:rsidP="00F04EFF">
      <w:pPr>
        <w:numPr>
          <w:ilvl w:val="0"/>
          <w:numId w:val="43"/>
        </w:numPr>
        <w:spacing w:after="0" w:line="240" w:lineRule="auto"/>
        <w:rPr>
          <w:rFonts w:ascii="Open Sans" w:hAnsi="Open Sans" w:cs="Open Sans"/>
          <w:color w:val="000000" w:themeColor="text1"/>
        </w:rPr>
      </w:pPr>
      <w:r w:rsidRPr="00F04EFF">
        <w:rPr>
          <w:rFonts w:ascii="Open Sans" w:hAnsi="Open Sans" w:cs="Open Sans"/>
          <w:color w:val="000000" w:themeColor="text1"/>
        </w:rPr>
        <w:t xml:space="preserve">UH må tørre å ta risiko - også økonomisk. Ikke alltid sikre seg </w:t>
      </w:r>
    </w:p>
    <w:p w14:paraId="5D056B50" w14:textId="33F2B262" w:rsidR="00AF2747" w:rsidRDefault="00AF2747" w:rsidP="00AF2747">
      <w:pPr>
        <w:spacing w:after="0" w:line="240" w:lineRule="auto"/>
        <w:rPr>
          <w:rFonts w:ascii="Open Sans" w:hAnsi="Open Sans" w:cs="Open Sans"/>
          <w:color w:val="000000" w:themeColor="text1"/>
        </w:rPr>
      </w:pPr>
    </w:p>
    <w:p w14:paraId="00B216AC" w14:textId="1E68BF93" w:rsidR="00AF2747" w:rsidRPr="00F04EFF" w:rsidRDefault="00AF2747" w:rsidP="00AF2747">
      <w:pPr>
        <w:spacing w:after="0" w:line="240" w:lineRule="auto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 xml:space="preserve">Arbeidsgruppen som skal lage skisse til reviderte styringsdokumenter tar med seg disse </w:t>
      </w:r>
      <w:proofErr w:type="spellStart"/>
      <w:r>
        <w:rPr>
          <w:rFonts w:ascii="Open Sans" w:hAnsi="Open Sans" w:cs="Open Sans"/>
          <w:color w:val="000000" w:themeColor="text1"/>
        </w:rPr>
        <w:t>innspillen</w:t>
      </w:r>
      <w:proofErr w:type="spellEnd"/>
      <w:r>
        <w:rPr>
          <w:rFonts w:ascii="Open Sans" w:hAnsi="Open Sans" w:cs="Open Sans"/>
          <w:color w:val="000000" w:themeColor="text1"/>
        </w:rPr>
        <w:t xml:space="preserve"> i arbeidet.</w:t>
      </w:r>
    </w:p>
    <w:p w14:paraId="38B4E9F3" w14:textId="0F7FDFAE" w:rsidR="00CF478C" w:rsidRDefault="00CF478C" w:rsidP="00BC59D1">
      <w:pPr>
        <w:spacing w:after="0" w:line="240" w:lineRule="auto"/>
        <w:rPr>
          <w:rFonts w:ascii="Open Sans" w:hAnsi="Open Sans" w:cs="Open Sans"/>
          <w:color w:val="000000" w:themeColor="text1"/>
        </w:rPr>
      </w:pPr>
    </w:p>
    <w:p w14:paraId="5C104DC8" w14:textId="2B638652" w:rsidR="004A0691" w:rsidRPr="00CF478C" w:rsidRDefault="004A0691" w:rsidP="004A0691">
      <w:pPr>
        <w:spacing w:after="0" w:line="240" w:lineRule="auto"/>
        <w:rPr>
          <w:rFonts w:ascii="Open Sans" w:hAnsi="Open Sans" w:cs="Open Sans"/>
          <w:b/>
          <w:bCs/>
          <w:color w:val="000000" w:themeColor="text1"/>
        </w:rPr>
      </w:pPr>
      <w:r w:rsidRPr="00CF478C">
        <w:rPr>
          <w:rFonts w:ascii="Open Sans" w:hAnsi="Open Sans" w:cs="Open Sans"/>
          <w:b/>
          <w:bCs/>
          <w:color w:val="000000" w:themeColor="text1"/>
        </w:rPr>
        <w:t>Sak 9/2022    </w:t>
      </w:r>
      <w:proofErr w:type="gramStart"/>
      <w:r w:rsidRPr="00CF478C">
        <w:rPr>
          <w:rFonts w:ascii="Open Sans" w:hAnsi="Open Sans" w:cs="Open Sans"/>
          <w:b/>
          <w:bCs/>
          <w:color w:val="000000" w:themeColor="text1"/>
        </w:rPr>
        <w:t>   «</w:t>
      </w:r>
      <w:proofErr w:type="gramEnd"/>
      <w:r w:rsidRPr="00CF478C">
        <w:rPr>
          <w:rFonts w:ascii="Open Sans" w:hAnsi="Open Sans" w:cs="Open Sans"/>
          <w:b/>
          <w:bCs/>
          <w:color w:val="000000" w:themeColor="text1"/>
        </w:rPr>
        <w:t xml:space="preserve">Funn» i rapporteringen (2021) fra partnerskapene; konsekvenser for årets   innstilling? </w:t>
      </w:r>
    </w:p>
    <w:p w14:paraId="3320D2B5" w14:textId="5D3B591A" w:rsidR="00306BF7" w:rsidRPr="000D4FFD" w:rsidRDefault="00CF478C" w:rsidP="00306BF7">
      <w:pPr>
        <w:spacing w:after="0" w:line="240" w:lineRule="auto"/>
        <w:rPr>
          <w:rFonts w:ascii="Open Sans" w:hAnsi="Open Sans" w:cs="Open Sans"/>
          <w:color w:val="000000" w:themeColor="text1"/>
        </w:rPr>
      </w:pPr>
      <w:r w:rsidRPr="000D4FFD">
        <w:rPr>
          <w:rFonts w:ascii="Open Sans" w:hAnsi="Open Sans" w:cs="Open Sans"/>
          <w:color w:val="000000" w:themeColor="text1"/>
        </w:rPr>
        <w:t>D</w:t>
      </w:r>
      <w:r w:rsidR="00306BF7" w:rsidRPr="000D4FFD">
        <w:rPr>
          <w:rFonts w:ascii="Open Sans" w:hAnsi="Open Sans" w:cs="Open Sans"/>
          <w:color w:val="000000" w:themeColor="text1"/>
        </w:rPr>
        <w:t xml:space="preserve">en årlige rapporteringen </w:t>
      </w:r>
      <w:r w:rsidRPr="000D4FFD">
        <w:rPr>
          <w:rFonts w:ascii="Open Sans" w:hAnsi="Open Sans" w:cs="Open Sans"/>
          <w:color w:val="000000" w:themeColor="text1"/>
        </w:rPr>
        <w:t xml:space="preserve">er </w:t>
      </w:r>
      <w:r w:rsidR="00306BF7" w:rsidRPr="000D4FFD">
        <w:rPr>
          <w:rFonts w:ascii="Open Sans" w:hAnsi="Open Sans" w:cs="Open Sans"/>
          <w:color w:val="000000" w:themeColor="text1"/>
        </w:rPr>
        <w:t>viktig styringsinformasjon</w:t>
      </w:r>
      <w:r w:rsidRPr="000D4FFD">
        <w:rPr>
          <w:rFonts w:ascii="Open Sans" w:hAnsi="Open Sans" w:cs="Open Sans"/>
          <w:color w:val="000000" w:themeColor="text1"/>
        </w:rPr>
        <w:t xml:space="preserve"> for samarbeidsforum</w:t>
      </w:r>
      <w:r w:rsidR="00306BF7" w:rsidRPr="000D4FFD">
        <w:rPr>
          <w:rFonts w:ascii="Open Sans" w:hAnsi="Open Sans" w:cs="Open Sans"/>
          <w:color w:val="000000" w:themeColor="text1"/>
        </w:rPr>
        <w:t xml:space="preserve">. </w:t>
      </w:r>
      <w:r w:rsidRPr="000D4FFD">
        <w:rPr>
          <w:rFonts w:ascii="Open Sans" w:hAnsi="Open Sans" w:cs="Open Sans"/>
          <w:color w:val="000000" w:themeColor="text1"/>
        </w:rPr>
        <w:t>R</w:t>
      </w:r>
      <w:r w:rsidR="00306BF7" w:rsidRPr="000D4FFD">
        <w:rPr>
          <w:rFonts w:ascii="Open Sans" w:hAnsi="Open Sans" w:cs="Open Sans"/>
          <w:color w:val="000000" w:themeColor="text1"/>
        </w:rPr>
        <w:t xml:space="preserve">apportering har to funksjoner: Vurdere virkning av det vi har gjort – men </w:t>
      </w:r>
      <w:r w:rsidR="0000442B">
        <w:rPr>
          <w:rFonts w:ascii="Open Sans" w:hAnsi="Open Sans" w:cs="Open Sans"/>
          <w:color w:val="000000" w:themeColor="text1"/>
        </w:rPr>
        <w:t xml:space="preserve">skal </w:t>
      </w:r>
      <w:r w:rsidR="00306BF7" w:rsidRPr="000D4FFD">
        <w:rPr>
          <w:rFonts w:ascii="Open Sans" w:hAnsi="Open Sans" w:cs="Open Sans"/>
          <w:color w:val="000000" w:themeColor="text1"/>
        </w:rPr>
        <w:t xml:space="preserve">også brukes til </w:t>
      </w:r>
      <w:r w:rsidR="000D4FFD" w:rsidRPr="000D4FFD">
        <w:rPr>
          <w:rFonts w:ascii="Open Sans" w:hAnsi="Open Sans" w:cs="Open Sans"/>
          <w:color w:val="000000" w:themeColor="text1"/>
        </w:rPr>
        <w:t xml:space="preserve">eventuelt </w:t>
      </w:r>
      <w:r w:rsidR="0000442B" w:rsidRPr="000D4FFD">
        <w:rPr>
          <w:rFonts w:ascii="Open Sans" w:hAnsi="Open Sans" w:cs="Open Sans"/>
          <w:color w:val="000000" w:themeColor="text1"/>
        </w:rPr>
        <w:t xml:space="preserve">å </w:t>
      </w:r>
      <w:r w:rsidR="000D4FFD" w:rsidRPr="000D4FFD">
        <w:rPr>
          <w:rFonts w:ascii="Open Sans" w:hAnsi="Open Sans" w:cs="Open Sans"/>
          <w:color w:val="000000" w:themeColor="text1"/>
        </w:rPr>
        <w:t>k</w:t>
      </w:r>
      <w:r w:rsidR="00306BF7" w:rsidRPr="000D4FFD">
        <w:rPr>
          <w:rFonts w:ascii="Open Sans" w:hAnsi="Open Sans" w:cs="Open Sans"/>
          <w:color w:val="000000" w:themeColor="text1"/>
        </w:rPr>
        <w:t>orrigere kurs</w:t>
      </w:r>
      <w:r w:rsidR="00A00548">
        <w:rPr>
          <w:rFonts w:ascii="Open Sans" w:hAnsi="Open Sans" w:cs="Open Sans"/>
          <w:color w:val="000000" w:themeColor="text1"/>
        </w:rPr>
        <w:t xml:space="preserve"> (se vedlegg)</w:t>
      </w:r>
      <w:r w:rsidR="00306BF7" w:rsidRPr="000D4FFD">
        <w:rPr>
          <w:rFonts w:ascii="Open Sans" w:hAnsi="Open Sans" w:cs="Open Sans"/>
          <w:color w:val="000000" w:themeColor="text1"/>
        </w:rPr>
        <w:t>.</w:t>
      </w:r>
    </w:p>
    <w:p w14:paraId="05122893" w14:textId="77777777" w:rsidR="00CF478C" w:rsidRPr="000D4FFD" w:rsidRDefault="00CF478C" w:rsidP="00306BF7">
      <w:pPr>
        <w:spacing w:after="0" w:line="240" w:lineRule="auto"/>
        <w:rPr>
          <w:rFonts w:ascii="Open Sans" w:hAnsi="Open Sans" w:cs="Open Sans"/>
          <w:color w:val="000000" w:themeColor="text1"/>
        </w:rPr>
      </w:pPr>
    </w:p>
    <w:p w14:paraId="79FF7577" w14:textId="3329744D" w:rsidR="00306BF7" w:rsidRDefault="00977A53" w:rsidP="00977A53">
      <w:pPr>
        <w:spacing w:after="0" w:line="240" w:lineRule="auto"/>
        <w:rPr>
          <w:rFonts w:ascii="Open Sans" w:hAnsi="Open Sans" w:cs="Open Sans"/>
        </w:rPr>
      </w:pPr>
      <w:r w:rsidRPr="00E6675B">
        <w:rPr>
          <w:rFonts w:ascii="Open Sans" w:hAnsi="Open Sans" w:cs="Open Sans"/>
        </w:rPr>
        <w:t xml:space="preserve">Statsforvalteren innledet med å </w:t>
      </w:r>
      <w:r w:rsidR="008F084C">
        <w:rPr>
          <w:rFonts w:ascii="Open Sans" w:hAnsi="Open Sans" w:cs="Open Sans"/>
        </w:rPr>
        <w:t xml:space="preserve">si noe generelt om rapporteringen, og </w:t>
      </w:r>
      <w:r w:rsidRPr="00E6675B">
        <w:rPr>
          <w:rFonts w:ascii="Open Sans" w:hAnsi="Open Sans" w:cs="Open Sans"/>
        </w:rPr>
        <w:t>pek</w:t>
      </w:r>
      <w:r w:rsidR="007C31AE">
        <w:rPr>
          <w:rFonts w:ascii="Open Sans" w:hAnsi="Open Sans" w:cs="Open Sans"/>
        </w:rPr>
        <w:t>t</w:t>
      </w:r>
      <w:r w:rsidRPr="00E6675B">
        <w:rPr>
          <w:rFonts w:ascii="Open Sans" w:hAnsi="Open Sans" w:cs="Open Sans"/>
        </w:rPr>
        <w:t xml:space="preserve">e </w:t>
      </w:r>
      <w:r w:rsidR="008F084C">
        <w:rPr>
          <w:rFonts w:ascii="Open Sans" w:hAnsi="Open Sans" w:cs="Open Sans"/>
        </w:rPr>
        <w:t xml:space="preserve">så på noen punkter vi må være oppmerksomme på i det videre arbeidet. </w:t>
      </w:r>
      <w:r w:rsidR="0029529F">
        <w:rPr>
          <w:rFonts w:ascii="Open Sans" w:hAnsi="Open Sans" w:cs="Open Sans"/>
        </w:rPr>
        <w:t>Punktene som ble nevnt var:</w:t>
      </w:r>
    </w:p>
    <w:p w14:paraId="64001430" w14:textId="7AA2764B" w:rsidR="0029529F" w:rsidRDefault="0029529F" w:rsidP="0029529F">
      <w:pPr>
        <w:pStyle w:val="Listeavsnitt"/>
        <w:numPr>
          <w:ilvl w:val="0"/>
          <w:numId w:val="44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I enkelte nettverk kan det se ut til at friskoler ikke er prioritert i tiltakene i 2021. Dette kan være tilfeldig for akkurat dette året.</w:t>
      </w:r>
    </w:p>
    <w:p w14:paraId="45A125A3" w14:textId="14A2F90D" w:rsidR="0029529F" w:rsidRDefault="0029529F" w:rsidP="0029529F">
      <w:pPr>
        <w:pStyle w:val="Listeavsnitt"/>
        <w:numPr>
          <w:ilvl w:val="0"/>
          <w:numId w:val="44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Statsforvalteren registrerer at det er til dels stor overlapp tematisk mellom tiltak i nettverkene; </w:t>
      </w:r>
      <w:r w:rsidR="00F2491E">
        <w:rPr>
          <w:rFonts w:ascii="Open Sans" w:hAnsi="Open Sans" w:cs="Open Sans"/>
        </w:rPr>
        <w:t xml:space="preserve">her kan det være noe å hente på et samarbeid på tvers av nettverk. Det vil være effektivt og kapasitetsbesparende for UH, både </w:t>
      </w:r>
      <w:proofErr w:type="spellStart"/>
      <w:r w:rsidR="00F2491E">
        <w:rPr>
          <w:rFonts w:ascii="Open Sans" w:hAnsi="Open Sans" w:cs="Open Sans"/>
        </w:rPr>
        <w:t>mht</w:t>
      </w:r>
      <w:proofErr w:type="spellEnd"/>
      <w:r w:rsidR="00F2491E">
        <w:rPr>
          <w:rFonts w:ascii="Open Sans" w:hAnsi="Open Sans" w:cs="Open Sans"/>
        </w:rPr>
        <w:t xml:space="preserve"> utvikling, planlegging og gjennomføring.</w:t>
      </w:r>
    </w:p>
    <w:p w14:paraId="4B392EAE" w14:textId="21EC01CE" w:rsidR="00F2491E" w:rsidRDefault="00F2491E" w:rsidP="0029529F">
      <w:pPr>
        <w:pStyle w:val="Listeavsnitt"/>
        <w:numPr>
          <w:ilvl w:val="0"/>
          <w:numId w:val="44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Nettverkene viser i stor grad til </w:t>
      </w:r>
      <w:r w:rsidR="00E772F7">
        <w:rPr>
          <w:rFonts w:ascii="Open Sans" w:hAnsi="Open Sans" w:cs="Open Sans"/>
        </w:rPr>
        <w:t xml:space="preserve">at tiltak er forankret; og møter lokale behov – men få viser til langsiktige kompetanseutviklingsplaner. Noen nettverk har sendt sine planer. Disse planene legges på Teams slik at samarbeidsforum kan </w:t>
      </w:r>
      <w:r w:rsidR="007C31AE">
        <w:rPr>
          <w:rFonts w:ascii="Open Sans" w:hAnsi="Open Sans" w:cs="Open Sans"/>
        </w:rPr>
        <w:t>se</w:t>
      </w:r>
      <w:r w:rsidR="00E772F7">
        <w:rPr>
          <w:rFonts w:ascii="Open Sans" w:hAnsi="Open Sans" w:cs="Open Sans"/>
        </w:rPr>
        <w:t xml:space="preserve"> i ulike nettverks kompetanseutviklingsplaner.</w:t>
      </w:r>
    </w:p>
    <w:p w14:paraId="0D813C06" w14:textId="2D2F0A82" w:rsidR="00E772F7" w:rsidRDefault="00E772F7" w:rsidP="0029529F">
      <w:pPr>
        <w:pStyle w:val="Listeavsnitt"/>
        <w:numPr>
          <w:ilvl w:val="0"/>
          <w:numId w:val="44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Det kan se ut som at noe av tildelingen ikke </w:t>
      </w:r>
      <w:proofErr w:type="gramStart"/>
      <w:r>
        <w:rPr>
          <w:rFonts w:ascii="Open Sans" w:hAnsi="Open Sans" w:cs="Open Sans"/>
        </w:rPr>
        <w:t>genererer</w:t>
      </w:r>
      <w:proofErr w:type="gramEnd"/>
      <w:r>
        <w:rPr>
          <w:rFonts w:ascii="Open Sans" w:hAnsi="Open Sans" w:cs="Open Sans"/>
        </w:rPr>
        <w:t xml:space="preserve"> aktivitet i nettverkene, men settes til side. Kanskje er det slik at det er planlagt, men ikke gjennomført bruk av disse midlene? Vi ber allikevel om å få tilbakemelding på «</w:t>
      </w:r>
      <w:proofErr w:type="spellStart"/>
      <w:r>
        <w:rPr>
          <w:rFonts w:ascii="Open Sans" w:hAnsi="Open Sans" w:cs="Open Sans"/>
        </w:rPr>
        <w:t>gammelpæng</w:t>
      </w:r>
      <w:proofErr w:type="spellEnd"/>
      <w:r>
        <w:rPr>
          <w:rFonts w:ascii="Open Sans" w:hAnsi="Open Sans" w:cs="Open Sans"/>
        </w:rPr>
        <w:t>» som ikke er benyttet.</w:t>
      </w:r>
    </w:p>
    <w:p w14:paraId="00B2EF5A" w14:textId="65214848" w:rsidR="00426902" w:rsidRDefault="00426902" w:rsidP="0029529F">
      <w:pPr>
        <w:pStyle w:val="Listeavsnitt"/>
        <w:numPr>
          <w:ilvl w:val="0"/>
          <w:numId w:val="44"/>
        </w:num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Det synes i varierende grad som at partnerskapet i fellesskap har rapportert på midlene. Stopp-punktet som rapporteringen </w:t>
      </w:r>
      <w:proofErr w:type="gramStart"/>
      <w:r>
        <w:rPr>
          <w:rFonts w:ascii="Open Sans" w:hAnsi="Open Sans" w:cs="Open Sans"/>
        </w:rPr>
        <w:t>representerer</w:t>
      </w:r>
      <w:proofErr w:type="gramEnd"/>
      <w:r>
        <w:rPr>
          <w:rFonts w:ascii="Open Sans" w:hAnsi="Open Sans" w:cs="Open Sans"/>
        </w:rPr>
        <w:t xml:space="preserve"> er en viktig del av evalueringen av tiltakene. </w:t>
      </w:r>
    </w:p>
    <w:p w14:paraId="37817B91" w14:textId="77777777" w:rsidR="00977A53" w:rsidRPr="00BC59D1" w:rsidRDefault="00977A53" w:rsidP="00977A53">
      <w:pPr>
        <w:spacing w:after="0" w:line="240" w:lineRule="auto"/>
        <w:rPr>
          <w:rFonts w:ascii="Open Sans" w:hAnsi="Open Sans" w:cs="Open Sans"/>
          <w:color w:val="FF0000"/>
        </w:rPr>
      </w:pPr>
    </w:p>
    <w:p w14:paraId="1BAA5FDA" w14:textId="3810A9FA" w:rsidR="004A0691" w:rsidRPr="00CF478C" w:rsidRDefault="004A0691" w:rsidP="004A0691">
      <w:pPr>
        <w:spacing w:after="0" w:line="240" w:lineRule="auto"/>
        <w:rPr>
          <w:rFonts w:ascii="Open Sans" w:hAnsi="Open Sans" w:cs="Open Sans"/>
          <w:b/>
          <w:bCs/>
          <w:color w:val="000000" w:themeColor="text1"/>
        </w:rPr>
      </w:pPr>
      <w:r w:rsidRPr="00CF478C">
        <w:rPr>
          <w:rFonts w:ascii="Open Sans" w:hAnsi="Open Sans" w:cs="Open Sans"/>
          <w:b/>
          <w:bCs/>
          <w:color w:val="000000" w:themeColor="text1"/>
        </w:rPr>
        <w:lastRenderedPageBreak/>
        <w:t>Sak 10/2022      Innstilling for bruk av midler til skolebasert kompetanseutvikling (Dekom) 2022</w:t>
      </w:r>
      <w:r w:rsidR="00CF478C">
        <w:rPr>
          <w:rFonts w:ascii="Open Sans" w:hAnsi="Open Sans" w:cs="Open Sans"/>
          <w:b/>
          <w:bCs/>
          <w:color w:val="000000" w:themeColor="text1"/>
        </w:rPr>
        <w:t xml:space="preserve"> - </w:t>
      </w:r>
      <w:r w:rsidRPr="00CF478C">
        <w:rPr>
          <w:rFonts w:ascii="Open Sans" w:hAnsi="Open Sans" w:cs="Open Sans"/>
          <w:b/>
          <w:bCs/>
          <w:color w:val="000000" w:themeColor="text1"/>
        </w:rPr>
        <w:t>Fra 11 beslutningsgrunnlag til 1 samlet innstilling</w:t>
      </w:r>
    </w:p>
    <w:p w14:paraId="7593F5F2" w14:textId="77777777" w:rsidR="008F084C" w:rsidRPr="008F084C" w:rsidRDefault="008F084C" w:rsidP="008F084C">
      <w:pPr>
        <w:rPr>
          <w:rFonts w:ascii="Open Sans" w:hAnsi="Open Sans" w:cs="Open Sans"/>
        </w:rPr>
      </w:pPr>
      <w:r w:rsidRPr="008F084C">
        <w:rPr>
          <w:rFonts w:ascii="Open Sans" w:hAnsi="Open Sans" w:cs="Open Sans"/>
        </w:rPr>
        <w:t xml:space="preserve">Alle partnerskapene hadde sendt inn beslutningsgrunnlag innen fristen 1. februar. Dette var bearbeidet og lagt inn i en sammenstilt framstilling som ble utsendt til alle medlemmene i samarbeidsforum i midten av februar. </w:t>
      </w:r>
    </w:p>
    <w:p w14:paraId="484F3681" w14:textId="4276DFBD" w:rsidR="008F084C" w:rsidRPr="008F084C" w:rsidRDefault="008F084C" w:rsidP="008F084C">
      <w:pPr>
        <w:rPr>
          <w:rFonts w:ascii="Open Sans" w:hAnsi="Open Sans" w:cs="Open Sans"/>
        </w:rPr>
      </w:pPr>
      <w:r w:rsidRPr="008F084C">
        <w:rPr>
          <w:rFonts w:ascii="Open Sans" w:hAnsi="Open Sans" w:cs="Open Sans"/>
        </w:rPr>
        <w:t xml:space="preserve">Alle nettverksrepresentantene var bedt om å forberede et framlegg av sitt </w:t>
      </w:r>
      <w:proofErr w:type="spellStart"/>
      <w:r w:rsidRPr="008F084C">
        <w:rPr>
          <w:rFonts w:ascii="Open Sans" w:hAnsi="Open Sans" w:cs="Open Sans"/>
        </w:rPr>
        <w:t>belutningsgrunnlag</w:t>
      </w:r>
      <w:proofErr w:type="spellEnd"/>
      <w:r w:rsidRPr="008F084C">
        <w:rPr>
          <w:rFonts w:ascii="Open Sans" w:hAnsi="Open Sans" w:cs="Open Sans"/>
        </w:rPr>
        <w:t xml:space="preserve"> for resten av samarbeidsforum. Prosessen ble organiser</w:t>
      </w:r>
      <w:r w:rsidR="00A00548">
        <w:rPr>
          <w:rFonts w:ascii="Open Sans" w:hAnsi="Open Sans" w:cs="Open Sans"/>
        </w:rPr>
        <w:t>t</w:t>
      </w:r>
      <w:r w:rsidRPr="008F084C">
        <w:rPr>
          <w:rFonts w:ascii="Open Sans" w:hAnsi="Open Sans" w:cs="Open Sans"/>
        </w:rPr>
        <w:t xml:space="preserve"> i grupper der </w:t>
      </w:r>
      <w:r w:rsidR="00A00548">
        <w:rPr>
          <w:rFonts w:ascii="Open Sans" w:hAnsi="Open Sans" w:cs="Open Sans"/>
        </w:rPr>
        <w:t xml:space="preserve">alle </w:t>
      </w:r>
      <w:r w:rsidRPr="008F084C">
        <w:rPr>
          <w:rFonts w:ascii="Open Sans" w:hAnsi="Open Sans" w:cs="Open Sans"/>
        </w:rPr>
        <w:t>gruppe</w:t>
      </w:r>
      <w:r w:rsidR="00A00548">
        <w:rPr>
          <w:rFonts w:ascii="Open Sans" w:hAnsi="Open Sans" w:cs="Open Sans"/>
        </w:rPr>
        <w:t>medlemmer</w:t>
      </w:r>
      <w:r w:rsidRPr="008F084C">
        <w:rPr>
          <w:rFonts w:ascii="Open Sans" w:hAnsi="Open Sans" w:cs="Open Sans"/>
        </w:rPr>
        <w:t>, ved hjelp av et kriterieark</w:t>
      </w:r>
      <w:r w:rsidR="00A00548">
        <w:rPr>
          <w:rFonts w:ascii="Open Sans" w:hAnsi="Open Sans" w:cs="Open Sans"/>
        </w:rPr>
        <w:t>,</w:t>
      </w:r>
      <w:r w:rsidRPr="008F084C">
        <w:rPr>
          <w:rFonts w:ascii="Open Sans" w:hAnsi="Open Sans" w:cs="Open Sans"/>
        </w:rPr>
        <w:t xml:space="preserve"> skulle samle seg om en delinnstilling for hvert enkelt nettverk de var satt til å vurdere</w:t>
      </w:r>
      <w:r w:rsidR="00A00548">
        <w:rPr>
          <w:rFonts w:ascii="Open Sans" w:hAnsi="Open Sans" w:cs="Open Sans"/>
        </w:rPr>
        <w:t xml:space="preserve"> (</w:t>
      </w:r>
      <w:r w:rsidR="00A00548" w:rsidRPr="00E54F95">
        <w:rPr>
          <w:rFonts w:ascii="Open Sans" w:hAnsi="Open Sans" w:cs="Open Sans"/>
        </w:rPr>
        <w:t>se vedlegg)</w:t>
      </w:r>
      <w:r w:rsidRPr="00E54F95">
        <w:rPr>
          <w:rFonts w:ascii="Open Sans" w:hAnsi="Open Sans" w:cs="Open Sans"/>
        </w:rPr>
        <w:t>.</w:t>
      </w:r>
      <w:r w:rsidRPr="008F084C">
        <w:rPr>
          <w:rFonts w:ascii="Open Sans" w:hAnsi="Open Sans" w:cs="Open Sans"/>
        </w:rPr>
        <w:t xml:space="preserve"> Videre skulle hver enkelt gruppe legge fram sitt forslag til innstilling i plenum, hvorpå et samlet samarbeidsforum kunne velge å</w:t>
      </w:r>
      <w:r>
        <w:t xml:space="preserve"> </w:t>
      </w:r>
      <w:r>
        <w:rPr>
          <w:rFonts w:ascii="Open Sans" w:hAnsi="Open Sans" w:cs="Open Sans"/>
        </w:rPr>
        <w:t>samle seg om innstilling, avslå eller delvis avslå.</w:t>
      </w:r>
    </w:p>
    <w:p w14:paraId="04A0E1AE" w14:textId="77777777" w:rsidR="008F084C" w:rsidRPr="008F084C" w:rsidRDefault="008F084C" w:rsidP="008F084C">
      <w:pPr>
        <w:spacing w:after="0" w:line="240" w:lineRule="auto"/>
        <w:rPr>
          <w:rFonts w:ascii="Open Sans" w:hAnsi="Open Sans" w:cs="Open Sans"/>
          <w:color w:val="FF0000"/>
          <w:u w:val="single"/>
        </w:rPr>
      </w:pPr>
    </w:p>
    <w:p w14:paraId="1F919693" w14:textId="5174802B" w:rsidR="00A8359D" w:rsidRDefault="00A8359D" w:rsidP="007B3106">
      <w:pPr>
        <w:spacing w:after="0" w:line="240" w:lineRule="auto"/>
        <w:rPr>
          <w:rFonts w:ascii="Open Sans" w:hAnsi="Open Sans" w:cs="Open Sans"/>
        </w:rPr>
      </w:pPr>
      <w:r w:rsidRPr="00426902">
        <w:rPr>
          <w:rFonts w:ascii="Open Sans" w:hAnsi="Open Sans" w:cs="Open Sans"/>
          <w:u w:val="single"/>
        </w:rPr>
        <w:t>Samlet innstilling fra Samarbeidsforum:</w:t>
      </w:r>
      <w:r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  <w:t>a) 5 millioner skal benyttes til direktefinansiering av utviklingspartnere i en trøndersk pool (</w:t>
      </w:r>
      <w:proofErr w:type="spellStart"/>
      <w:r>
        <w:rPr>
          <w:rFonts w:ascii="Open Sans" w:hAnsi="Open Sans" w:cs="Open Sans"/>
        </w:rPr>
        <w:t>jf</w:t>
      </w:r>
      <w:proofErr w:type="spellEnd"/>
      <w:r>
        <w:rPr>
          <w:rFonts w:ascii="Open Sans" w:hAnsi="Open Sans" w:cs="Open Sans"/>
        </w:rPr>
        <w:t xml:space="preserve"> sak 8/2022).</w:t>
      </w:r>
      <w:r w:rsidR="00D50123">
        <w:rPr>
          <w:rFonts w:ascii="Open Sans" w:hAnsi="Open Sans" w:cs="Open Sans"/>
        </w:rPr>
        <w:br/>
      </w:r>
    </w:p>
    <w:p w14:paraId="6D270FDA" w14:textId="6E9EFBE3" w:rsidR="00A8359D" w:rsidRDefault="00A8359D" w:rsidP="007B3106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b) </w:t>
      </w:r>
      <w:r w:rsidR="00A00548">
        <w:rPr>
          <w:rFonts w:ascii="Open Sans" w:hAnsi="Open Sans" w:cs="Open Sans"/>
        </w:rPr>
        <w:t>Syv</w:t>
      </w:r>
      <w:r>
        <w:rPr>
          <w:rFonts w:ascii="Open Sans" w:hAnsi="Open Sans" w:cs="Open Sans"/>
        </w:rPr>
        <w:t xml:space="preserve"> nettverk får tildelt midler i tråd med beslutnin</w:t>
      </w:r>
      <w:r w:rsidR="00A00548">
        <w:rPr>
          <w:rFonts w:ascii="Open Sans" w:hAnsi="Open Sans" w:cs="Open Sans"/>
        </w:rPr>
        <w:t>g</w:t>
      </w:r>
      <w:r>
        <w:rPr>
          <w:rFonts w:ascii="Open Sans" w:hAnsi="Open Sans" w:cs="Open Sans"/>
        </w:rPr>
        <w:t xml:space="preserve">sgrunnlag som ble levert, men får justert ramma med bakgrunn i lærerårsverk for 2021. </w:t>
      </w:r>
      <w:r w:rsidR="00A00548">
        <w:rPr>
          <w:rFonts w:ascii="Open Sans" w:hAnsi="Open Sans" w:cs="Open Sans"/>
        </w:rPr>
        <w:t>Fire</w:t>
      </w:r>
      <w:r>
        <w:rPr>
          <w:rFonts w:ascii="Open Sans" w:hAnsi="Open Sans" w:cs="Open Sans"/>
        </w:rPr>
        <w:t xml:space="preserve"> nettverk hadde levert beslutnin</w:t>
      </w:r>
      <w:r w:rsidR="0082236F">
        <w:rPr>
          <w:rFonts w:ascii="Open Sans" w:hAnsi="Open Sans" w:cs="Open Sans"/>
        </w:rPr>
        <w:t>g</w:t>
      </w:r>
      <w:r>
        <w:rPr>
          <w:rFonts w:ascii="Open Sans" w:hAnsi="Open Sans" w:cs="Open Sans"/>
        </w:rPr>
        <w:t xml:space="preserve">sgrunnlag der samarbeidsforum var </w:t>
      </w:r>
      <w:proofErr w:type="gramStart"/>
      <w:r>
        <w:rPr>
          <w:rFonts w:ascii="Open Sans" w:hAnsi="Open Sans" w:cs="Open Sans"/>
        </w:rPr>
        <w:t>usikker</w:t>
      </w:r>
      <w:proofErr w:type="gramEnd"/>
      <w:r>
        <w:rPr>
          <w:rFonts w:ascii="Open Sans" w:hAnsi="Open Sans" w:cs="Open Sans"/>
        </w:rPr>
        <w:t xml:space="preserve"> på om de fulgte kriteriene i retnin</w:t>
      </w:r>
      <w:r w:rsidR="0082236F">
        <w:rPr>
          <w:rFonts w:ascii="Open Sans" w:hAnsi="Open Sans" w:cs="Open Sans"/>
        </w:rPr>
        <w:t>g</w:t>
      </w:r>
      <w:r>
        <w:rPr>
          <w:rFonts w:ascii="Open Sans" w:hAnsi="Open Sans" w:cs="Open Sans"/>
        </w:rPr>
        <w:t xml:space="preserve">slinjene. Samarbeidsforum ba om at Statsforvalteren gikk i dialog med disse nettverkene – for å se om man gjennom en slik prosess kunne finne løsninger som bidro til at de også fikk tildeling i tråd med fjorårets ramme. Disse nettverkene er Midtre Namdal, </w:t>
      </w:r>
      <w:r w:rsidR="00A00548">
        <w:rPr>
          <w:rFonts w:ascii="Open Sans" w:hAnsi="Open Sans" w:cs="Open Sans"/>
        </w:rPr>
        <w:t>Innherred</w:t>
      </w:r>
      <w:r>
        <w:rPr>
          <w:rFonts w:ascii="Open Sans" w:hAnsi="Open Sans" w:cs="Open Sans"/>
        </w:rPr>
        <w:t>, Trondheim/Malvik og Levanger/Verdal. Stat</w:t>
      </w:r>
      <w:r w:rsidR="00A00548">
        <w:rPr>
          <w:rFonts w:ascii="Open Sans" w:hAnsi="Open Sans" w:cs="Open Sans"/>
        </w:rPr>
        <w:t>s</w:t>
      </w:r>
      <w:r>
        <w:rPr>
          <w:rFonts w:ascii="Open Sans" w:hAnsi="Open Sans" w:cs="Open Sans"/>
        </w:rPr>
        <w:t>forvalteren tar kontakt for å finne møtetidspunkt med de aktuelle.</w:t>
      </w:r>
      <w:r w:rsidR="00A00548">
        <w:rPr>
          <w:rFonts w:ascii="Open Sans" w:hAnsi="Open Sans" w:cs="Open Sans"/>
        </w:rPr>
        <w:t xml:space="preserve"> Værnes ba om møte for å diskutere innretningen på tiltakene i nettverket.</w:t>
      </w:r>
      <w:r w:rsidR="00426902">
        <w:rPr>
          <w:rFonts w:ascii="Open Sans" w:hAnsi="Open Sans" w:cs="Open Sans"/>
        </w:rPr>
        <w:t xml:space="preserve"> Den endelige fordelin</w:t>
      </w:r>
      <w:r w:rsidR="0082236F">
        <w:rPr>
          <w:rFonts w:ascii="Open Sans" w:hAnsi="Open Sans" w:cs="Open Sans"/>
        </w:rPr>
        <w:t>g</w:t>
      </w:r>
      <w:r w:rsidR="00426902">
        <w:rPr>
          <w:rFonts w:ascii="Open Sans" w:hAnsi="Open Sans" w:cs="Open Sans"/>
        </w:rPr>
        <w:t>en sendes ut i etterkant av disse møtene.</w:t>
      </w:r>
      <w:r w:rsidR="00D50123">
        <w:rPr>
          <w:rFonts w:ascii="Open Sans" w:hAnsi="Open Sans" w:cs="Open Sans"/>
        </w:rPr>
        <w:br/>
      </w:r>
      <w:r>
        <w:rPr>
          <w:rFonts w:ascii="Open Sans" w:hAnsi="Open Sans" w:cs="Open Sans"/>
        </w:rPr>
        <w:br/>
        <w:t xml:space="preserve">c) Det ble pekt på </w:t>
      </w:r>
      <w:r w:rsidR="00D50123">
        <w:rPr>
          <w:rFonts w:ascii="Open Sans" w:hAnsi="Open Sans" w:cs="Open Sans"/>
        </w:rPr>
        <w:t>tre</w:t>
      </w:r>
      <w:r>
        <w:rPr>
          <w:rFonts w:ascii="Open Sans" w:hAnsi="Open Sans" w:cs="Open Sans"/>
        </w:rPr>
        <w:t xml:space="preserve"> mulige fellestiltak som er aktuelle for </w:t>
      </w:r>
      <w:r w:rsidR="00A00548">
        <w:rPr>
          <w:rFonts w:ascii="Open Sans" w:hAnsi="Open Sans" w:cs="Open Sans"/>
        </w:rPr>
        <w:t>Trøndelag</w:t>
      </w:r>
      <w:r>
        <w:rPr>
          <w:rFonts w:ascii="Open Sans" w:hAnsi="Open Sans" w:cs="Open Sans"/>
        </w:rPr>
        <w:t>. Det er:</w:t>
      </w:r>
    </w:p>
    <w:p w14:paraId="529243C0" w14:textId="77777777" w:rsidR="00A8359D" w:rsidRDefault="00A8359D" w:rsidP="00A00548">
      <w:pPr>
        <w:spacing w:after="0" w:line="240" w:lineRule="auto"/>
        <w:ind w:left="708"/>
        <w:rPr>
          <w:rFonts w:ascii="Open Sans" w:hAnsi="Open Sans" w:cs="Open Sans"/>
        </w:rPr>
      </w:pPr>
      <w:r>
        <w:rPr>
          <w:rFonts w:ascii="Open Sans" w:hAnsi="Open Sans" w:cs="Open Sans"/>
        </w:rPr>
        <w:t>- samiske perspektiver</w:t>
      </w:r>
    </w:p>
    <w:p w14:paraId="3316221D" w14:textId="25AA2B44" w:rsidR="00A8359D" w:rsidRDefault="00A8359D" w:rsidP="00A00548">
      <w:pPr>
        <w:spacing w:after="0" w:line="240" w:lineRule="auto"/>
        <w:ind w:left="708"/>
        <w:rPr>
          <w:rFonts w:ascii="Open Sans" w:hAnsi="Open Sans" w:cs="Open Sans"/>
        </w:rPr>
      </w:pPr>
      <w:r>
        <w:rPr>
          <w:rFonts w:ascii="Open Sans" w:hAnsi="Open Sans" w:cs="Open Sans"/>
        </w:rPr>
        <w:t>- støtte til planlegging og gjennomføring av lokalt gitt eksamen</w:t>
      </w:r>
      <w:r w:rsidR="00D50123">
        <w:rPr>
          <w:rFonts w:ascii="Open Sans" w:hAnsi="Open Sans" w:cs="Open Sans"/>
        </w:rPr>
        <w:t xml:space="preserve"> – oppgaveutvikling og vurdering</w:t>
      </w:r>
    </w:p>
    <w:p w14:paraId="5CDB3DA1" w14:textId="77777777" w:rsidR="00A00548" w:rsidRDefault="00D50123" w:rsidP="00A00548">
      <w:pPr>
        <w:spacing w:after="0" w:line="240" w:lineRule="auto"/>
        <w:ind w:left="708"/>
        <w:rPr>
          <w:rFonts w:ascii="Open Sans" w:hAnsi="Open Sans" w:cs="Open Sans"/>
        </w:rPr>
      </w:pPr>
      <w:r>
        <w:rPr>
          <w:rFonts w:ascii="Open Sans" w:hAnsi="Open Sans" w:cs="Open Sans"/>
        </w:rPr>
        <w:t>- oppskalering av fellestiltaket Tidlig innsats for å kunne være tettere på enkeltskoler/lærerteam – eventuelt å legge opp til flere samlinger (øke frekvensen)</w:t>
      </w:r>
    </w:p>
    <w:p w14:paraId="40A42794" w14:textId="77777777" w:rsidR="00A00548" w:rsidRDefault="00A00548" w:rsidP="00A00548">
      <w:pPr>
        <w:spacing w:after="0" w:line="240" w:lineRule="auto"/>
        <w:rPr>
          <w:rFonts w:ascii="Open Sans" w:hAnsi="Open Sans" w:cs="Open Sans"/>
        </w:rPr>
      </w:pPr>
    </w:p>
    <w:p w14:paraId="6943AE69" w14:textId="748F2ACF" w:rsidR="00D50123" w:rsidRDefault="00D50123" w:rsidP="00A00548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I tillegg var samarbeidsforum enige om at vi måtte holde av midler til å kunne gjennomføre møter for nettverkskoordinatorene, samarbeidsforum og for å kunne avvikle et partnerskapsseminar for aktørene i de tre ordningene.</w:t>
      </w:r>
      <w:r>
        <w:rPr>
          <w:rFonts w:ascii="Open Sans" w:hAnsi="Open Sans" w:cs="Open Sans"/>
        </w:rPr>
        <w:br/>
      </w:r>
    </w:p>
    <w:p w14:paraId="0C4A9218" w14:textId="435A0838" w:rsidR="00D50123" w:rsidRDefault="00D50123" w:rsidP="007B3106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Det ble enighet om at vi må avvente evaluering av fellestiltaket Tidlig innsats, samt vurdere om det planlagte samisk-prosjektet i Trondheim/Malvik-nettverket kunne utvides til å bli et fellestiltak. Vi lar derfor disse tre alternativene stå – og så gjør vi en </w:t>
      </w:r>
      <w:r>
        <w:rPr>
          <w:rFonts w:ascii="Open Sans" w:hAnsi="Open Sans" w:cs="Open Sans"/>
        </w:rPr>
        <w:lastRenderedPageBreak/>
        <w:t>endelig vurdering knyttet til fellestiltak på vårt neste møte i samarbeidsforum.</w:t>
      </w:r>
      <w:r>
        <w:rPr>
          <w:rFonts w:ascii="Open Sans" w:hAnsi="Open Sans" w:cs="Open Sans"/>
        </w:rPr>
        <w:br/>
      </w:r>
    </w:p>
    <w:p w14:paraId="3E3A3354" w14:textId="336A436E" w:rsidR="008818D0" w:rsidRPr="00D50123" w:rsidRDefault="00D50123" w:rsidP="007B3106">
      <w:pPr>
        <w:spacing w:after="0" w:line="240" w:lineRule="auto"/>
        <w:rPr>
          <w:rFonts w:ascii="Open Sans" w:hAnsi="Open Sans" w:cs="Open Sans"/>
          <w:u w:val="single"/>
        </w:rPr>
      </w:pPr>
      <w:r w:rsidRPr="00D50123">
        <w:rPr>
          <w:rFonts w:ascii="Open Sans" w:hAnsi="Open Sans" w:cs="Open Sans"/>
          <w:u w:val="single"/>
        </w:rPr>
        <w:t>Etterarbeid for nettverkene</w:t>
      </w:r>
    </w:p>
    <w:p w14:paraId="48197683" w14:textId="600D5A8F" w:rsidR="00550527" w:rsidRPr="00956F68" w:rsidRDefault="00550527" w:rsidP="008818D0">
      <w:pPr>
        <w:spacing w:after="0" w:line="240" w:lineRule="auto"/>
        <w:rPr>
          <w:rFonts w:ascii="Open Sans" w:hAnsi="Open Sans" w:cs="Open Sans"/>
        </w:rPr>
      </w:pPr>
      <w:r w:rsidRPr="00550527">
        <w:rPr>
          <w:rFonts w:ascii="Open Sans" w:hAnsi="Open Sans" w:cs="Open Sans"/>
        </w:rPr>
        <w:t xml:space="preserve">Statsforvalteren er avhengig av </w:t>
      </w:r>
      <w:r w:rsidR="00D50123">
        <w:rPr>
          <w:rFonts w:ascii="Open Sans" w:hAnsi="Open Sans" w:cs="Open Sans"/>
        </w:rPr>
        <w:t>eksakte</w:t>
      </w:r>
      <w:r w:rsidRPr="00550527">
        <w:rPr>
          <w:rFonts w:ascii="Open Sans" w:hAnsi="Open Sans" w:cs="Open Sans"/>
        </w:rPr>
        <w:t xml:space="preserve"> beløp som skal overføres UH</w:t>
      </w:r>
      <w:r w:rsidR="00F60FBA">
        <w:rPr>
          <w:rFonts w:ascii="Open Sans" w:hAnsi="Open Sans" w:cs="Open Sans"/>
        </w:rPr>
        <w:t xml:space="preserve"> og kompetansenettverkene</w:t>
      </w:r>
      <w:r w:rsidRPr="00550527">
        <w:rPr>
          <w:rFonts w:ascii="Open Sans" w:hAnsi="Open Sans" w:cs="Open Sans"/>
        </w:rPr>
        <w:t xml:space="preserve">. Samarbeidsforum </w:t>
      </w:r>
      <w:r w:rsidR="00E54F95">
        <w:rPr>
          <w:rFonts w:ascii="Open Sans" w:hAnsi="Open Sans" w:cs="Open Sans"/>
        </w:rPr>
        <w:t>ettersender</w:t>
      </w:r>
      <w:r w:rsidRPr="00550527">
        <w:rPr>
          <w:rFonts w:ascii="Open Sans" w:hAnsi="Open Sans" w:cs="Open Sans"/>
        </w:rPr>
        <w:t xml:space="preserve"> </w:t>
      </w:r>
      <w:proofErr w:type="spellStart"/>
      <w:r w:rsidRPr="00550527">
        <w:rPr>
          <w:rFonts w:ascii="Open Sans" w:hAnsi="Open Sans" w:cs="Open Sans"/>
        </w:rPr>
        <w:t>excell</w:t>
      </w:r>
      <w:proofErr w:type="spellEnd"/>
      <w:r w:rsidRPr="00550527">
        <w:rPr>
          <w:rFonts w:ascii="Open Sans" w:hAnsi="Open Sans" w:cs="Open Sans"/>
        </w:rPr>
        <w:t>-fil der beløpene til de ulike mottakerne av midler må fylles ut</w:t>
      </w:r>
      <w:r w:rsidR="00E54F95">
        <w:rPr>
          <w:rFonts w:ascii="Open Sans" w:hAnsi="Open Sans" w:cs="Open Sans"/>
        </w:rPr>
        <w:t>.</w:t>
      </w:r>
      <w:r w:rsidR="00A00548">
        <w:rPr>
          <w:rFonts w:ascii="Open Sans" w:hAnsi="Open Sans" w:cs="Open Sans"/>
        </w:rPr>
        <w:t xml:space="preserve"> </w:t>
      </w:r>
      <w:r w:rsidR="00112E2A">
        <w:rPr>
          <w:rFonts w:ascii="Open Sans" w:hAnsi="Open Sans" w:cs="Open Sans"/>
        </w:rPr>
        <w:t>Ettersom flere nettverk har rapportert på at de har en del restmidler fra tidligere tildelin</w:t>
      </w:r>
      <w:r w:rsidR="0046294A">
        <w:rPr>
          <w:rFonts w:ascii="Open Sans" w:hAnsi="Open Sans" w:cs="Open Sans"/>
        </w:rPr>
        <w:t>g</w:t>
      </w:r>
      <w:r w:rsidR="00112E2A">
        <w:rPr>
          <w:rFonts w:ascii="Open Sans" w:hAnsi="Open Sans" w:cs="Open Sans"/>
        </w:rPr>
        <w:t>er, ønskes også en tilbakemelding på totalsummen på opps</w:t>
      </w:r>
      <w:r w:rsidR="0046294A">
        <w:rPr>
          <w:rFonts w:ascii="Open Sans" w:hAnsi="Open Sans" w:cs="Open Sans"/>
        </w:rPr>
        <w:t>p</w:t>
      </w:r>
      <w:r w:rsidR="00112E2A">
        <w:rPr>
          <w:rFonts w:ascii="Open Sans" w:hAnsi="Open Sans" w:cs="Open Sans"/>
        </w:rPr>
        <w:t xml:space="preserve">arte midler. </w:t>
      </w:r>
      <w:r w:rsidR="00426902">
        <w:rPr>
          <w:rFonts w:ascii="Open Sans" w:hAnsi="Open Sans" w:cs="Open Sans"/>
        </w:rPr>
        <w:t xml:space="preserve">Frist for tilbakemelding </w:t>
      </w:r>
      <w:r w:rsidR="0082236F">
        <w:rPr>
          <w:rFonts w:ascii="Open Sans" w:hAnsi="Open Sans" w:cs="Open Sans"/>
        </w:rPr>
        <w:t xml:space="preserve">er </w:t>
      </w:r>
      <w:r w:rsidR="008C3A49">
        <w:rPr>
          <w:rFonts w:ascii="Open Sans" w:hAnsi="Open Sans" w:cs="Open Sans"/>
          <w:u w:val="single"/>
        </w:rPr>
        <w:t>5</w:t>
      </w:r>
      <w:r w:rsidR="0082236F" w:rsidRPr="0082236F">
        <w:rPr>
          <w:rFonts w:ascii="Open Sans" w:hAnsi="Open Sans" w:cs="Open Sans"/>
          <w:u w:val="single"/>
        </w:rPr>
        <w:t>. april.</w:t>
      </w:r>
      <w:r w:rsidR="00426902">
        <w:rPr>
          <w:rFonts w:ascii="Open Sans" w:hAnsi="Open Sans" w:cs="Open Sans"/>
        </w:rPr>
        <w:br/>
      </w:r>
    </w:p>
    <w:p w14:paraId="2C5480D0" w14:textId="39BDFD2A" w:rsidR="00550527" w:rsidRPr="00956F68" w:rsidRDefault="008818D0" w:rsidP="008818D0">
      <w:pPr>
        <w:spacing w:after="0" w:line="240" w:lineRule="auto"/>
        <w:rPr>
          <w:rFonts w:ascii="Open Sans" w:hAnsi="Open Sans" w:cs="Open Sans"/>
        </w:rPr>
      </w:pPr>
      <w:r w:rsidRPr="00956F68">
        <w:rPr>
          <w:rFonts w:ascii="Open Sans" w:hAnsi="Open Sans" w:cs="Open Sans"/>
        </w:rPr>
        <w:t xml:space="preserve">Samarbeidsforum er </w:t>
      </w:r>
      <w:r w:rsidR="00F60FBA">
        <w:rPr>
          <w:rFonts w:ascii="Open Sans" w:hAnsi="Open Sans" w:cs="Open Sans"/>
        </w:rPr>
        <w:t>samstemt</w:t>
      </w:r>
      <w:r w:rsidRPr="00956F68">
        <w:rPr>
          <w:rFonts w:ascii="Open Sans" w:hAnsi="Open Sans" w:cs="Open Sans"/>
        </w:rPr>
        <w:t xml:space="preserve"> i </w:t>
      </w:r>
      <w:r w:rsidR="00956F68" w:rsidRPr="00956F68">
        <w:rPr>
          <w:rFonts w:ascii="Open Sans" w:hAnsi="Open Sans" w:cs="Open Sans"/>
        </w:rPr>
        <w:t xml:space="preserve">at </w:t>
      </w:r>
      <w:r w:rsidRPr="00956F68">
        <w:rPr>
          <w:rFonts w:ascii="Open Sans" w:hAnsi="Open Sans" w:cs="Open Sans"/>
        </w:rPr>
        <w:t>småbeløp som er tenkt brukt på UH</w:t>
      </w:r>
      <w:r w:rsidR="00956F68" w:rsidRPr="00956F68">
        <w:rPr>
          <w:rFonts w:ascii="Open Sans" w:hAnsi="Open Sans" w:cs="Open Sans"/>
        </w:rPr>
        <w:t xml:space="preserve"> overføres kompetansenettverkene og</w:t>
      </w:r>
      <w:r w:rsidRPr="00956F68">
        <w:rPr>
          <w:rFonts w:ascii="Open Sans" w:hAnsi="Open Sans" w:cs="Open Sans"/>
        </w:rPr>
        <w:t xml:space="preserve"> betales</w:t>
      </w:r>
      <w:r w:rsidR="00D50123">
        <w:rPr>
          <w:rFonts w:ascii="Open Sans" w:hAnsi="Open Sans" w:cs="Open Sans"/>
        </w:rPr>
        <w:t xml:space="preserve"> </w:t>
      </w:r>
      <w:r w:rsidR="00956F68" w:rsidRPr="00956F68">
        <w:rPr>
          <w:rFonts w:ascii="Open Sans" w:hAnsi="Open Sans" w:cs="Open Sans"/>
        </w:rPr>
        <w:t>til UH</w:t>
      </w:r>
      <w:r w:rsidRPr="00956F68">
        <w:rPr>
          <w:rFonts w:ascii="Open Sans" w:hAnsi="Open Sans" w:cs="Open Sans"/>
        </w:rPr>
        <w:t xml:space="preserve"> av det enkelte </w:t>
      </w:r>
      <w:r w:rsidR="00550527" w:rsidRPr="00956F68">
        <w:rPr>
          <w:rFonts w:ascii="Open Sans" w:hAnsi="Open Sans" w:cs="Open Sans"/>
        </w:rPr>
        <w:t xml:space="preserve">kompetansenettverk. </w:t>
      </w:r>
    </w:p>
    <w:p w14:paraId="267C316C" w14:textId="77777777" w:rsidR="004A0691" w:rsidRPr="00BC59D1" w:rsidRDefault="004A0691" w:rsidP="00956F68">
      <w:pPr>
        <w:spacing w:after="0" w:line="240" w:lineRule="auto"/>
        <w:rPr>
          <w:rFonts w:ascii="Open Sans" w:hAnsi="Open Sans" w:cs="Open Sans"/>
          <w:color w:val="FF0000"/>
        </w:rPr>
      </w:pPr>
    </w:p>
    <w:p w14:paraId="70EFA0C1" w14:textId="37717653" w:rsidR="004A0691" w:rsidRPr="00956F68" w:rsidRDefault="004A0691" w:rsidP="004A0691">
      <w:pPr>
        <w:spacing w:after="0" w:line="240" w:lineRule="auto"/>
        <w:rPr>
          <w:rFonts w:ascii="Open Sans" w:hAnsi="Open Sans" w:cs="Open Sans"/>
          <w:b/>
          <w:bCs/>
        </w:rPr>
      </w:pPr>
      <w:r w:rsidRPr="00956F68">
        <w:rPr>
          <w:rFonts w:ascii="Open Sans" w:hAnsi="Open Sans" w:cs="Open Sans"/>
          <w:b/>
          <w:bCs/>
        </w:rPr>
        <w:t>Sak 11/2022      Samiske perspektiver</w:t>
      </w:r>
      <w:r w:rsidR="00D50123">
        <w:rPr>
          <w:rFonts w:ascii="Open Sans" w:hAnsi="Open Sans" w:cs="Open Sans"/>
          <w:b/>
          <w:bCs/>
        </w:rPr>
        <w:br/>
      </w:r>
      <w:r w:rsidR="00D50123" w:rsidRPr="00D50123">
        <w:rPr>
          <w:rFonts w:ascii="Open Sans" w:hAnsi="Open Sans" w:cs="Open Sans"/>
        </w:rPr>
        <w:t>Se saken over.</w:t>
      </w:r>
    </w:p>
    <w:p w14:paraId="25E3CD11" w14:textId="77777777" w:rsidR="004A0691" w:rsidRPr="00956F68" w:rsidRDefault="004A0691" w:rsidP="004A0691">
      <w:pPr>
        <w:spacing w:after="0" w:line="240" w:lineRule="auto"/>
        <w:rPr>
          <w:rFonts w:ascii="Open Sans" w:hAnsi="Open Sans" w:cs="Open Sans"/>
          <w:b/>
          <w:bCs/>
        </w:rPr>
      </w:pPr>
      <w:r w:rsidRPr="00956F68">
        <w:rPr>
          <w:rFonts w:ascii="Open Sans" w:hAnsi="Open Sans" w:cs="Open Sans"/>
          <w:b/>
          <w:bCs/>
        </w:rPr>
        <w:t xml:space="preserve">                            </w:t>
      </w:r>
    </w:p>
    <w:p w14:paraId="33F7110A" w14:textId="14F2CF71" w:rsidR="004A0691" w:rsidRPr="00956F68" w:rsidRDefault="004A0691" w:rsidP="004A0691">
      <w:pPr>
        <w:spacing w:after="0" w:line="240" w:lineRule="auto"/>
        <w:rPr>
          <w:rFonts w:ascii="Open Sans" w:hAnsi="Open Sans" w:cs="Open Sans"/>
          <w:b/>
          <w:bCs/>
        </w:rPr>
      </w:pPr>
      <w:r w:rsidRPr="00956F68">
        <w:rPr>
          <w:rFonts w:ascii="Open Sans" w:hAnsi="Open Sans" w:cs="Open Sans"/>
          <w:b/>
          <w:bCs/>
        </w:rPr>
        <w:t>Eventuelt</w:t>
      </w:r>
      <w:r w:rsidR="00D50123">
        <w:rPr>
          <w:rFonts w:ascii="Open Sans" w:hAnsi="Open Sans" w:cs="Open Sans"/>
          <w:b/>
          <w:bCs/>
        </w:rPr>
        <w:br/>
      </w:r>
      <w:r w:rsidR="00D50123" w:rsidRPr="00D50123">
        <w:rPr>
          <w:rFonts w:ascii="Open Sans" w:hAnsi="Open Sans" w:cs="Open Sans"/>
        </w:rPr>
        <w:t>Det var ingen saker til eventuelt</w:t>
      </w:r>
      <w:r w:rsidR="00661E7D">
        <w:rPr>
          <w:rFonts w:ascii="Open Sans" w:hAnsi="Open Sans" w:cs="Open Sans"/>
        </w:rPr>
        <w:t xml:space="preserve">, men vi legger ved </w:t>
      </w:r>
      <w:r w:rsidR="00F60FBA">
        <w:rPr>
          <w:rFonts w:ascii="Open Sans" w:hAnsi="Open Sans" w:cs="Open Sans"/>
        </w:rPr>
        <w:t>sentrale momenter</w:t>
      </w:r>
      <w:r w:rsidR="00E54F95">
        <w:rPr>
          <w:rFonts w:ascii="Open Sans" w:hAnsi="Open Sans" w:cs="Open Sans"/>
        </w:rPr>
        <w:t xml:space="preserve"> fra </w:t>
      </w:r>
      <w:r w:rsidR="0082236F">
        <w:rPr>
          <w:rFonts w:ascii="Open Sans" w:hAnsi="Open Sans" w:cs="Open Sans"/>
        </w:rPr>
        <w:t>slutt</w:t>
      </w:r>
      <w:r w:rsidR="00661E7D">
        <w:rPr>
          <w:rFonts w:ascii="Open Sans" w:hAnsi="Open Sans" w:cs="Open Sans"/>
        </w:rPr>
        <w:t xml:space="preserve">rapport fra </w:t>
      </w:r>
      <w:proofErr w:type="spellStart"/>
      <w:r w:rsidR="00661E7D" w:rsidRPr="00E54F95">
        <w:rPr>
          <w:rFonts w:ascii="Open Sans" w:hAnsi="Open Sans" w:cs="Open Sans"/>
        </w:rPr>
        <w:t>Høgskulen</w:t>
      </w:r>
      <w:proofErr w:type="spellEnd"/>
      <w:r w:rsidR="00661E7D" w:rsidRPr="00E54F95">
        <w:rPr>
          <w:rFonts w:ascii="Open Sans" w:hAnsi="Open Sans" w:cs="Open Sans"/>
        </w:rPr>
        <w:t xml:space="preserve"> på Vestlandet</w:t>
      </w:r>
      <w:r w:rsidR="0082236F" w:rsidRPr="00E54F95">
        <w:rPr>
          <w:rFonts w:ascii="Open Sans" w:hAnsi="Open Sans" w:cs="Open Sans"/>
        </w:rPr>
        <w:t>. De har koordinert UH-nettverket for Dekom, og i rappor</w:t>
      </w:r>
      <w:r w:rsidR="0082236F">
        <w:rPr>
          <w:rFonts w:ascii="Open Sans" w:hAnsi="Open Sans" w:cs="Open Sans"/>
        </w:rPr>
        <w:t>ten presenteres blant annet funn knyttet til partnerskapstankegangen og det doble formålet i ordningen</w:t>
      </w:r>
      <w:r w:rsidR="00E54F95">
        <w:rPr>
          <w:rFonts w:ascii="Open Sans" w:hAnsi="Open Sans" w:cs="Open Sans"/>
        </w:rPr>
        <w:t xml:space="preserve"> (se vedlegg)</w:t>
      </w:r>
      <w:r w:rsidR="0082236F">
        <w:rPr>
          <w:rFonts w:ascii="Open Sans" w:hAnsi="Open Sans" w:cs="Open Sans"/>
        </w:rPr>
        <w:t>.</w:t>
      </w:r>
      <w:r w:rsidR="00E54F95">
        <w:rPr>
          <w:rFonts w:ascii="Open Sans" w:hAnsi="Open Sans" w:cs="Open Sans"/>
        </w:rPr>
        <w:t xml:space="preserve"> </w:t>
      </w:r>
    </w:p>
    <w:p w14:paraId="45781BB2" w14:textId="7CBFF035" w:rsidR="00AB6123" w:rsidRPr="00956F68" w:rsidRDefault="00AB6123" w:rsidP="0032144D">
      <w:pPr>
        <w:spacing w:after="0" w:line="240" w:lineRule="auto"/>
        <w:rPr>
          <w:rFonts w:ascii="Open Sans" w:hAnsi="Open Sans" w:cs="Open Sans"/>
        </w:rPr>
      </w:pPr>
    </w:p>
    <w:p w14:paraId="6865DB73" w14:textId="269BECC7" w:rsidR="00BA1742" w:rsidRPr="00956F68" w:rsidRDefault="00FB1095" w:rsidP="0032144D">
      <w:pPr>
        <w:spacing w:after="0" w:line="240" w:lineRule="auto"/>
        <w:rPr>
          <w:rFonts w:ascii="Open Sans" w:hAnsi="Open Sans" w:cs="Open Sans"/>
        </w:rPr>
      </w:pPr>
      <w:r w:rsidRPr="00956F68">
        <w:rPr>
          <w:rFonts w:ascii="Open Sans" w:hAnsi="Open Sans" w:cs="Open Sans"/>
        </w:rPr>
        <w:t>Møtet slutt kl. 1</w:t>
      </w:r>
      <w:r w:rsidR="00905CFF">
        <w:rPr>
          <w:rFonts w:ascii="Open Sans" w:hAnsi="Open Sans" w:cs="Open Sans"/>
        </w:rPr>
        <w:t>6</w:t>
      </w:r>
      <w:r w:rsidRPr="00956F68">
        <w:rPr>
          <w:rFonts w:ascii="Open Sans" w:hAnsi="Open Sans" w:cs="Open Sans"/>
        </w:rPr>
        <w:t>.</w:t>
      </w:r>
      <w:r w:rsidR="00905CFF">
        <w:rPr>
          <w:rFonts w:ascii="Open Sans" w:hAnsi="Open Sans" w:cs="Open Sans"/>
        </w:rPr>
        <w:t>0</w:t>
      </w:r>
      <w:r w:rsidRPr="00956F68">
        <w:rPr>
          <w:rFonts w:ascii="Open Sans" w:hAnsi="Open Sans" w:cs="Open Sans"/>
        </w:rPr>
        <w:t xml:space="preserve">0 </w:t>
      </w:r>
      <w:r w:rsidRPr="00956F68">
        <w:rPr>
          <w:rFonts w:ascii="Open Sans" w:hAnsi="Open Sans" w:cs="Open Sans"/>
        </w:rPr>
        <w:br/>
      </w:r>
    </w:p>
    <w:p w14:paraId="6A6F0DF9" w14:textId="04706F2E" w:rsidR="00FB1095" w:rsidRPr="00956F68" w:rsidRDefault="00FB1095" w:rsidP="0032144D">
      <w:pPr>
        <w:spacing w:after="0" w:line="240" w:lineRule="auto"/>
        <w:rPr>
          <w:rFonts w:ascii="Open Sans" w:hAnsi="Open Sans" w:cs="Open Sans"/>
        </w:rPr>
      </w:pPr>
      <w:r w:rsidRPr="00956F68">
        <w:rPr>
          <w:rFonts w:ascii="Open Sans" w:hAnsi="Open Sans" w:cs="Open Sans"/>
        </w:rPr>
        <w:t>Bjørn Rist (referent)</w:t>
      </w:r>
    </w:p>
    <w:p w14:paraId="32938709" w14:textId="77777777" w:rsidR="00FB1095" w:rsidRPr="00956F68" w:rsidRDefault="00FB1095" w:rsidP="0032144D">
      <w:pPr>
        <w:spacing w:after="0" w:line="240" w:lineRule="auto"/>
        <w:rPr>
          <w:rFonts w:ascii="Open Sans" w:hAnsi="Open Sans" w:cs="Open Sans"/>
        </w:rPr>
      </w:pPr>
    </w:p>
    <w:p w14:paraId="66E349EB" w14:textId="77777777" w:rsidR="00956F68" w:rsidRDefault="00956F68" w:rsidP="0032144D">
      <w:pPr>
        <w:spacing w:after="0" w:line="240" w:lineRule="auto"/>
        <w:rPr>
          <w:rFonts w:ascii="Open Sans" w:hAnsi="Open Sans" w:cs="Open Sans"/>
          <w:b/>
          <w:bCs/>
        </w:rPr>
      </w:pPr>
    </w:p>
    <w:p w14:paraId="0102BB13" w14:textId="18BE96B0" w:rsidR="008114EA" w:rsidRPr="00956F68" w:rsidRDefault="008114EA" w:rsidP="0032144D">
      <w:pPr>
        <w:spacing w:after="0" w:line="240" w:lineRule="auto"/>
        <w:rPr>
          <w:rFonts w:ascii="Open Sans" w:hAnsi="Open Sans" w:cs="Open Sans"/>
          <w:b/>
          <w:bCs/>
        </w:rPr>
      </w:pPr>
      <w:r w:rsidRPr="00956F68">
        <w:rPr>
          <w:rFonts w:ascii="Open Sans" w:hAnsi="Open Sans" w:cs="Open Sans"/>
          <w:b/>
          <w:bCs/>
        </w:rPr>
        <w:t>Vedlegg</w:t>
      </w:r>
      <w:r w:rsidR="00D50123">
        <w:rPr>
          <w:rFonts w:ascii="Open Sans" w:hAnsi="Open Sans" w:cs="Open Sans"/>
          <w:b/>
          <w:bCs/>
        </w:rPr>
        <w:br/>
        <w:t>-</w:t>
      </w:r>
      <w:r w:rsidR="00E54F95">
        <w:rPr>
          <w:rFonts w:ascii="Open Sans" w:hAnsi="Open Sans" w:cs="Open Sans"/>
          <w:b/>
          <w:bCs/>
        </w:rPr>
        <w:t xml:space="preserve"> </w:t>
      </w:r>
      <w:r w:rsidR="00D50123">
        <w:rPr>
          <w:rFonts w:ascii="Open Sans" w:hAnsi="Open Sans" w:cs="Open Sans"/>
          <w:b/>
          <w:bCs/>
        </w:rPr>
        <w:t>presentasjon</w:t>
      </w:r>
      <w:r w:rsidR="00D50123">
        <w:rPr>
          <w:rFonts w:ascii="Open Sans" w:hAnsi="Open Sans" w:cs="Open Sans"/>
          <w:b/>
          <w:bCs/>
        </w:rPr>
        <w:br/>
      </w:r>
      <w:r w:rsidR="0082236F">
        <w:rPr>
          <w:rFonts w:ascii="Open Sans" w:hAnsi="Open Sans" w:cs="Open Sans"/>
          <w:b/>
          <w:bCs/>
        </w:rPr>
        <w:t xml:space="preserve">- </w:t>
      </w:r>
      <w:r w:rsidR="00C844A8">
        <w:rPr>
          <w:rFonts w:ascii="Open Sans" w:hAnsi="Open Sans" w:cs="Open Sans"/>
          <w:b/>
          <w:bCs/>
        </w:rPr>
        <w:t>«</w:t>
      </w:r>
      <w:r w:rsidR="0082236F">
        <w:rPr>
          <w:rFonts w:ascii="Open Sans" w:hAnsi="Open Sans" w:cs="Open Sans"/>
          <w:b/>
          <w:bCs/>
        </w:rPr>
        <w:t>sluttrap</w:t>
      </w:r>
      <w:r w:rsidR="00112E2A">
        <w:rPr>
          <w:rFonts w:ascii="Open Sans" w:hAnsi="Open Sans" w:cs="Open Sans"/>
          <w:b/>
          <w:bCs/>
        </w:rPr>
        <w:t>p</w:t>
      </w:r>
      <w:r w:rsidR="0082236F">
        <w:rPr>
          <w:rFonts w:ascii="Open Sans" w:hAnsi="Open Sans" w:cs="Open Sans"/>
          <w:b/>
          <w:bCs/>
        </w:rPr>
        <w:t>ort</w:t>
      </w:r>
      <w:r w:rsidR="00C844A8">
        <w:rPr>
          <w:rFonts w:ascii="Open Sans" w:hAnsi="Open Sans" w:cs="Open Sans"/>
          <w:b/>
          <w:bCs/>
        </w:rPr>
        <w:t>»</w:t>
      </w:r>
      <w:r w:rsidR="0082236F">
        <w:rPr>
          <w:rFonts w:ascii="Open Sans" w:hAnsi="Open Sans" w:cs="Open Sans"/>
          <w:b/>
          <w:bCs/>
        </w:rPr>
        <w:t xml:space="preserve"> HVL</w:t>
      </w:r>
      <w:r w:rsidR="00112E2A">
        <w:rPr>
          <w:rFonts w:ascii="Open Sans" w:hAnsi="Open Sans" w:cs="Open Sans"/>
          <w:b/>
          <w:bCs/>
        </w:rPr>
        <w:br/>
        <w:t xml:space="preserve">- </w:t>
      </w:r>
      <w:proofErr w:type="spellStart"/>
      <w:r w:rsidR="00112E2A">
        <w:rPr>
          <w:rFonts w:ascii="Open Sans" w:hAnsi="Open Sans" w:cs="Open Sans"/>
          <w:b/>
          <w:bCs/>
        </w:rPr>
        <w:t>Excell</w:t>
      </w:r>
      <w:r w:rsidR="00870F89">
        <w:rPr>
          <w:rFonts w:ascii="Open Sans" w:hAnsi="Open Sans" w:cs="Open Sans"/>
          <w:b/>
          <w:bCs/>
        </w:rPr>
        <w:t>ark</w:t>
      </w:r>
      <w:proofErr w:type="spellEnd"/>
      <w:r w:rsidR="00870F89">
        <w:rPr>
          <w:rFonts w:ascii="Open Sans" w:hAnsi="Open Sans" w:cs="Open Sans"/>
          <w:b/>
          <w:bCs/>
        </w:rPr>
        <w:t xml:space="preserve"> med tilbakemelding knyttet til </w:t>
      </w:r>
      <w:proofErr w:type="spellStart"/>
      <w:r w:rsidR="00870F89">
        <w:rPr>
          <w:rFonts w:ascii="Open Sans" w:hAnsi="Open Sans" w:cs="Open Sans"/>
          <w:b/>
          <w:bCs/>
        </w:rPr>
        <w:t>tidling</w:t>
      </w:r>
      <w:proofErr w:type="spellEnd"/>
      <w:r w:rsidR="00870F89">
        <w:rPr>
          <w:rFonts w:ascii="Open Sans" w:hAnsi="Open Sans" w:cs="Open Sans"/>
          <w:b/>
          <w:bCs/>
        </w:rPr>
        <w:t xml:space="preserve"> og oppsparte midler ettersendes</w:t>
      </w:r>
      <w:r w:rsidR="00FB1095" w:rsidRPr="00956F68">
        <w:rPr>
          <w:rFonts w:ascii="Open Sans" w:hAnsi="Open Sans" w:cs="Open Sans"/>
          <w:b/>
          <w:bCs/>
        </w:rPr>
        <w:br/>
      </w:r>
    </w:p>
    <w:p w14:paraId="20626058" w14:textId="3552C934" w:rsidR="004A0691" w:rsidRPr="00956F68" w:rsidRDefault="004A0691">
      <w:pPr>
        <w:rPr>
          <w:rFonts w:ascii="Open Sans" w:hAnsi="Open Sans" w:cs="Open Sans"/>
        </w:rPr>
      </w:pPr>
      <w:r w:rsidRPr="00956F68">
        <w:rPr>
          <w:rFonts w:ascii="Open Sans" w:hAnsi="Open Sans" w:cs="Open Sans"/>
        </w:rPr>
        <w:br w:type="page"/>
      </w:r>
    </w:p>
    <w:p w14:paraId="75EF3665" w14:textId="60667E77" w:rsidR="004A0691" w:rsidRPr="00BC59D1" w:rsidRDefault="004A0691" w:rsidP="004A0691">
      <w:pPr>
        <w:spacing w:after="0" w:line="240" w:lineRule="auto"/>
        <w:rPr>
          <w:rFonts w:ascii="Open Sans" w:hAnsi="Open Sans" w:cs="Open Sans"/>
          <w:b/>
          <w:bCs/>
          <w:color w:val="FF0000"/>
        </w:rPr>
      </w:pPr>
      <w:r w:rsidRPr="00BC59D1">
        <w:rPr>
          <w:rFonts w:ascii="Open Sans" w:hAnsi="Open Sans" w:cs="Open Sans"/>
          <w:b/>
          <w:bCs/>
          <w:color w:val="FF0000"/>
        </w:rPr>
        <w:lastRenderedPageBreak/>
        <w:t>KOMPETANSELØFTET 10. mars 2022</w:t>
      </w:r>
    </w:p>
    <w:p w14:paraId="7506BA72" w14:textId="77777777" w:rsidR="004A0691" w:rsidRPr="00BC59D1" w:rsidRDefault="004A0691" w:rsidP="004A0691">
      <w:pPr>
        <w:spacing w:after="0" w:line="240" w:lineRule="auto"/>
        <w:rPr>
          <w:rFonts w:ascii="Open Sans" w:hAnsi="Open Sans" w:cs="Open Sans"/>
          <w:b/>
          <w:bCs/>
          <w:color w:val="FF0000"/>
        </w:rPr>
      </w:pPr>
    </w:p>
    <w:p w14:paraId="1E2BAE10" w14:textId="7278DA2E" w:rsidR="004A0691" w:rsidRDefault="004A0691" w:rsidP="004A0691">
      <w:pPr>
        <w:spacing w:after="0" w:line="240" w:lineRule="auto"/>
        <w:rPr>
          <w:rFonts w:ascii="Open Sans" w:hAnsi="Open Sans" w:cs="Open Sans"/>
          <w:b/>
          <w:bCs/>
        </w:rPr>
      </w:pPr>
      <w:r w:rsidRPr="00BC59D1">
        <w:rPr>
          <w:rFonts w:ascii="Open Sans" w:hAnsi="Open Sans" w:cs="Open Sans"/>
          <w:b/>
          <w:bCs/>
          <w:color w:val="FF0000"/>
        </w:rPr>
        <w:t xml:space="preserve">Sak 7/2022 </w:t>
      </w:r>
      <w:r w:rsidRPr="00BC59D1">
        <w:rPr>
          <w:rFonts w:ascii="Open Sans" w:hAnsi="Open Sans" w:cs="Open Sans"/>
          <w:b/>
          <w:bCs/>
          <w:color w:val="FF0000"/>
        </w:rPr>
        <w:tab/>
      </w:r>
      <w:r w:rsidRPr="004A0691">
        <w:rPr>
          <w:rFonts w:ascii="Open Sans" w:hAnsi="Open Sans" w:cs="Open Sans"/>
          <w:b/>
          <w:bCs/>
        </w:rPr>
        <w:t>Godkjenning av referat fra 14. januar 2022</w:t>
      </w:r>
    </w:p>
    <w:p w14:paraId="21570755" w14:textId="77777777" w:rsidR="004A0691" w:rsidRPr="004A0691" w:rsidRDefault="004A0691" w:rsidP="004A0691">
      <w:pPr>
        <w:spacing w:after="0" w:line="240" w:lineRule="auto"/>
        <w:rPr>
          <w:rFonts w:ascii="Open Sans" w:hAnsi="Open Sans" w:cs="Open Sans"/>
          <w:b/>
          <w:bCs/>
        </w:rPr>
      </w:pPr>
    </w:p>
    <w:p w14:paraId="60832336" w14:textId="77777777" w:rsidR="004A0691" w:rsidRDefault="004A0691" w:rsidP="004A0691">
      <w:pPr>
        <w:spacing w:after="0" w:line="240" w:lineRule="auto"/>
        <w:rPr>
          <w:rFonts w:ascii="Open Sans" w:hAnsi="Open Sans" w:cs="Open Sans"/>
        </w:rPr>
      </w:pPr>
      <w:r w:rsidRPr="004A0691">
        <w:rPr>
          <w:rFonts w:ascii="Open Sans" w:hAnsi="Open Sans" w:cs="Open Sans"/>
          <w:b/>
          <w:bCs/>
        </w:rPr>
        <w:t xml:space="preserve">Sak 8/2022 </w:t>
      </w:r>
      <w:r w:rsidRPr="004A0691">
        <w:rPr>
          <w:rFonts w:ascii="Open Sans" w:hAnsi="Open Sans" w:cs="Open Sans"/>
          <w:b/>
          <w:bCs/>
        </w:rPr>
        <w:tab/>
        <w:t>Aktuelt</w:t>
      </w:r>
      <w:r w:rsidRPr="004A0691">
        <w:rPr>
          <w:rFonts w:ascii="Open Sans" w:hAnsi="Open Sans" w:cs="Open Sans"/>
        </w:rPr>
        <w:t xml:space="preserve">              </w:t>
      </w:r>
    </w:p>
    <w:p w14:paraId="0CC15F07" w14:textId="22C0FBA8" w:rsidR="004A0691" w:rsidRPr="004A0691" w:rsidRDefault="004A0691" w:rsidP="004A0691">
      <w:pPr>
        <w:spacing w:after="0" w:line="240" w:lineRule="auto"/>
        <w:rPr>
          <w:rFonts w:ascii="Open Sans" w:hAnsi="Open Sans" w:cs="Open Sans"/>
        </w:rPr>
      </w:pPr>
      <w:r w:rsidRPr="004A0691">
        <w:rPr>
          <w:rFonts w:ascii="Open Sans" w:hAnsi="Open Sans" w:cs="Open Sans"/>
        </w:rPr>
        <w:t xml:space="preserve"> </w:t>
      </w:r>
    </w:p>
    <w:p w14:paraId="71674065" w14:textId="77777777" w:rsidR="004A0691" w:rsidRPr="004A0691" w:rsidRDefault="004A0691" w:rsidP="004A0691">
      <w:pPr>
        <w:spacing w:after="0" w:line="240" w:lineRule="auto"/>
        <w:rPr>
          <w:rFonts w:ascii="Open Sans" w:hAnsi="Open Sans" w:cs="Open Sans"/>
          <w:b/>
          <w:bCs/>
        </w:rPr>
      </w:pPr>
      <w:r w:rsidRPr="004A0691">
        <w:rPr>
          <w:rFonts w:ascii="Open Sans" w:hAnsi="Open Sans" w:cs="Open Sans"/>
          <w:b/>
          <w:bCs/>
        </w:rPr>
        <w:t xml:space="preserve">Sak 9/2022 </w:t>
      </w:r>
      <w:r w:rsidRPr="004A0691">
        <w:rPr>
          <w:rFonts w:ascii="Open Sans" w:hAnsi="Open Sans" w:cs="Open Sans"/>
          <w:b/>
          <w:bCs/>
        </w:rPr>
        <w:tab/>
        <w:t>Innstilling – pulje 2 i Inkluderingsanalysen</w:t>
      </w:r>
    </w:p>
    <w:p w14:paraId="211E4D04" w14:textId="77777777" w:rsidR="004A0691" w:rsidRPr="004A0691" w:rsidRDefault="004A0691" w:rsidP="004A0691">
      <w:pPr>
        <w:numPr>
          <w:ilvl w:val="0"/>
          <w:numId w:val="28"/>
        </w:numPr>
        <w:spacing w:after="0" w:line="240" w:lineRule="auto"/>
        <w:rPr>
          <w:rFonts w:ascii="Open Sans" w:hAnsi="Open Sans" w:cs="Open Sans"/>
        </w:rPr>
      </w:pPr>
      <w:r w:rsidRPr="004A0691">
        <w:rPr>
          <w:rFonts w:ascii="Open Sans" w:hAnsi="Open Sans" w:cs="Open Sans"/>
        </w:rPr>
        <w:t>Oversikt over søkere – og deres begrunnelser i kriteriene</w:t>
      </w:r>
    </w:p>
    <w:p w14:paraId="227D62B4" w14:textId="77777777" w:rsidR="004A0691" w:rsidRPr="004A0691" w:rsidRDefault="004A0691" w:rsidP="004A0691">
      <w:pPr>
        <w:numPr>
          <w:ilvl w:val="0"/>
          <w:numId w:val="28"/>
        </w:numPr>
        <w:spacing w:after="0" w:line="240" w:lineRule="auto"/>
        <w:rPr>
          <w:rFonts w:ascii="Open Sans" w:hAnsi="Open Sans" w:cs="Open Sans"/>
        </w:rPr>
      </w:pPr>
      <w:r w:rsidRPr="004A0691">
        <w:rPr>
          <w:rFonts w:ascii="Open Sans" w:hAnsi="Open Sans" w:cs="Open Sans"/>
        </w:rPr>
        <w:t>Drøftingsarbeid</w:t>
      </w:r>
    </w:p>
    <w:p w14:paraId="3F405B79" w14:textId="21EABDE3" w:rsidR="004A0691" w:rsidRDefault="004A0691" w:rsidP="004A0691">
      <w:pPr>
        <w:numPr>
          <w:ilvl w:val="0"/>
          <w:numId w:val="28"/>
        </w:numPr>
        <w:spacing w:after="0" w:line="240" w:lineRule="auto"/>
        <w:rPr>
          <w:rFonts w:ascii="Open Sans" w:hAnsi="Open Sans" w:cs="Open Sans"/>
        </w:rPr>
      </w:pPr>
      <w:r w:rsidRPr="004A0691">
        <w:rPr>
          <w:rFonts w:ascii="Open Sans" w:hAnsi="Open Sans" w:cs="Open Sans"/>
        </w:rPr>
        <w:t>Vedtak om felles innstilling</w:t>
      </w:r>
    </w:p>
    <w:p w14:paraId="45837D30" w14:textId="77777777" w:rsidR="004A0691" w:rsidRPr="004A0691" w:rsidRDefault="004A0691" w:rsidP="004A0691">
      <w:pPr>
        <w:numPr>
          <w:ilvl w:val="0"/>
          <w:numId w:val="28"/>
        </w:numPr>
        <w:spacing w:after="0" w:line="240" w:lineRule="auto"/>
        <w:rPr>
          <w:rFonts w:ascii="Open Sans" w:hAnsi="Open Sans" w:cs="Open Sans"/>
        </w:rPr>
      </w:pPr>
    </w:p>
    <w:p w14:paraId="230200C2" w14:textId="77777777" w:rsidR="004A0691" w:rsidRPr="004A0691" w:rsidRDefault="004A0691" w:rsidP="004A0691">
      <w:pPr>
        <w:spacing w:after="0" w:line="240" w:lineRule="auto"/>
        <w:rPr>
          <w:rFonts w:ascii="Open Sans" w:hAnsi="Open Sans" w:cs="Open Sans"/>
          <w:b/>
          <w:bCs/>
        </w:rPr>
      </w:pPr>
      <w:r w:rsidRPr="004A0691">
        <w:rPr>
          <w:rFonts w:ascii="Open Sans" w:hAnsi="Open Sans" w:cs="Open Sans"/>
          <w:b/>
          <w:bCs/>
        </w:rPr>
        <w:t>Sak 10/</w:t>
      </w:r>
      <w:proofErr w:type="gramStart"/>
      <w:r w:rsidRPr="004A0691">
        <w:rPr>
          <w:rFonts w:ascii="Open Sans" w:hAnsi="Open Sans" w:cs="Open Sans"/>
          <w:b/>
          <w:bCs/>
        </w:rPr>
        <w:t>2022  </w:t>
      </w:r>
      <w:r w:rsidRPr="004A0691">
        <w:rPr>
          <w:rFonts w:ascii="Open Sans" w:hAnsi="Open Sans" w:cs="Open Sans"/>
          <w:b/>
          <w:bCs/>
        </w:rPr>
        <w:tab/>
      </w:r>
      <w:proofErr w:type="gramEnd"/>
      <w:r w:rsidRPr="004A0691">
        <w:rPr>
          <w:rFonts w:ascii="Open Sans" w:hAnsi="Open Sans" w:cs="Open Sans"/>
          <w:b/>
          <w:bCs/>
        </w:rPr>
        <w:t>Innstilling – hovedsporet i Kompetanseløftet</w:t>
      </w:r>
    </w:p>
    <w:p w14:paraId="1EE3D71D" w14:textId="77777777" w:rsidR="004A0691" w:rsidRPr="004A0691" w:rsidRDefault="004A0691" w:rsidP="004A0691">
      <w:pPr>
        <w:numPr>
          <w:ilvl w:val="0"/>
          <w:numId w:val="29"/>
        </w:numPr>
        <w:spacing w:after="0" w:line="240" w:lineRule="auto"/>
        <w:rPr>
          <w:rFonts w:ascii="Open Sans" w:hAnsi="Open Sans" w:cs="Open Sans"/>
        </w:rPr>
      </w:pPr>
      <w:r w:rsidRPr="004A0691">
        <w:rPr>
          <w:rFonts w:ascii="Open Sans" w:hAnsi="Open Sans" w:cs="Open Sans"/>
        </w:rPr>
        <w:t>Oversikt over omsøkte beløp, og meldte behov fra nettverkene</w:t>
      </w:r>
    </w:p>
    <w:p w14:paraId="25C035B3" w14:textId="77777777" w:rsidR="004A0691" w:rsidRPr="004A0691" w:rsidRDefault="004A0691" w:rsidP="004A0691">
      <w:pPr>
        <w:numPr>
          <w:ilvl w:val="0"/>
          <w:numId w:val="29"/>
        </w:numPr>
        <w:spacing w:after="0" w:line="240" w:lineRule="auto"/>
        <w:rPr>
          <w:rFonts w:ascii="Open Sans" w:hAnsi="Open Sans" w:cs="Open Sans"/>
        </w:rPr>
      </w:pPr>
      <w:r w:rsidRPr="004A0691">
        <w:rPr>
          <w:rFonts w:ascii="Open Sans" w:hAnsi="Open Sans" w:cs="Open Sans"/>
        </w:rPr>
        <w:t>Nettverkene presenterer sitt beslutningsgrunnlag (</w:t>
      </w:r>
      <w:proofErr w:type="spellStart"/>
      <w:r w:rsidRPr="004A0691">
        <w:rPr>
          <w:rFonts w:ascii="Open Sans" w:hAnsi="Open Sans" w:cs="Open Sans"/>
        </w:rPr>
        <w:t>jf</w:t>
      </w:r>
      <w:proofErr w:type="spellEnd"/>
      <w:r w:rsidRPr="004A0691">
        <w:rPr>
          <w:rFonts w:ascii="Open Sans" w:hAnsi="Open Sans" w:cs="Open Sans"/>
        </w:rPr>
        <w:t xml:space="preserve"> prosessbeskrivelsen).</w:t>
      </w:r>
    </w:p>
    <w:p w14:paraId="59D8D66A" w14:textId="77777777" w:rsidR="004A0691" w:rsidRPr="004A0691" w:rsidRDefault="004A0691" w:rsidP="004A0691">
      <w:pPr>
        <w:numPr>
          <w:ilvl w:val="0"/>
          <w:numId w:val="29"/>
        </w:numPr>
        <w:spacing w:after="0" w:line="240" w:lineRule="auto"/>
        <w:rPr>
          <w:rFonts w:ascii="Open Sans" w:hAnsi="Open Sans" w:cs="Open Sans"/>
        </w:rPr>
      </w:pPr>
      <w:r w:rsidRPr="004A0691">
        <w:rPr>
          <w:rFonts w:ascii="Open Sans" w:hAnsi="Open Sans" w:cs="Open Sans"/>
        </w:rPr>
        <w:t>Felles vurderinger knyttet til kriteriene i retningslinjen, og vekting mellom kompetansemidler og koordineringsmidler, og mellom UH og nettverk</w:t>
      </w:r>
    </w:p>
    <w:p w14:paraId="6EA677CC" w14:textId="77777777" w:rsidR="004A0691" w:rsidRPr="004A0691" w:rsidRDefault="004A0691" w:rsidP="004A0691">
      <w:pPr>
        <w:numPr>
          <w:ilvl w:val="0"/>
          <w:numId w:val="29"/>
        </w:numPr>
        <w:spacing w:after="0" w:line="240" w:lineRule="auto"/>
        <w:rPr>
          <w:rFonts w:ascii="Open Sans" w:hAnsi="Open Sans" w:cs="Open Sans"/>
        </w:rPr>
      </w:pPr>
      <w:r w:rsidRPr="004A0691">
        <w:rPr>
          <w:rFonts w:ascii="Open Sans" w:hAnsi="Open Sans" w:cs="Open Sans"/>
        </w:rPr>
        <w:t>Vedtak om felles innstilling</w:t>
      </w:r>
    </w:p>
    <w:p w14:paraId="034EBE68" w14:textId="77777777" w:rsidR="004A0691" w:rsidRPr="004A0691" w:rsidRDefault="004A0691" w:rsidP="004A0691">
      <w:pPr>
        <w:spacing w:after="0" w:line="240" w:lineRule="auto"/>
        <w:rPr>
          <w:rFonts w:ascii="Open Sans" w:hAnsi="Open Sans" w:cs="Open Sans"/>
          <w:b/>
          <w:bCs/>
        </w:rPr>
      </w:pPr>
      <w:r w:rsidRPr="004A0691">
        <w:rPr>
          <w:rFonts w:ascii="Open Sans" w:hAnsi="Open Sans" w:cs="Open Sans"/>
          <w:b/>
          <w:bCs/>
        </w:rPr>
        <w:t>Eventuelt</w:t>
      </w:r>
    </w:p>
    <w:p w14:paraId="43FDAD54" w14:textId="77777777" w:rsidR="00F665BD" w:rsidRPr="005F16CB" w:rsidRDefault="00F665BD" w:rsidP="0032144D">
      <w:pPr>
        <w:spacing w:after="0" w:line="240" w:lineRule="auto"/>
        <w:rPr>
          <w:rFonts w:ascii="Open Sans" w:hAnsi="Open Sans" w:cs="Open Sans"/>
        </w:rPr>
      </w:pPr>
    </w:p>
    <w:sectPr w:rsidR="00F665BD" w:rsidRPr="005F16CB" w:rsidSect="00941F3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010F0" w14:textId="77777777" w:rsidR="00A913C7" w:rsidRDefault="00A913C7" w:rsidP="00351959">
      <w:pPr>
        <w:spacing w:after="0" w:line="240" w:lineRule="auto"/>
      </w:pPr>
      <w:r>
        <w:separator/>
      </w:r>
    </w:p>
  </w:endnote>
  <w:endnote w:type="continuationSeparator" w:id="0">
    <w:p w14:paraId="3CF4E606" w14:textId="77777777" w:rsidR="00A913C7" w:rsidRDefault="00A913C7" w:rsidP="00351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2890415"/>
      <w:docPartObj>
        <w:docPartGallery w:val="Page Numbers (Bottom of Page)"/>
        <w:docPartUnique/>
      </w:docPartObj>
    </w:sdtPr>
    <w:sdtEndPr/>
    <w:sdtContent>
      <w:p w14:paraId="48A50921" w14:textId="2AC5404C" w:rsidR="00703D0D" w:rsidRDefault="00703D0D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78393" w14:textId="77777777" w:rsidR="00351959" w:rsidRDefault="0035195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28885" w14:textId="77777777" w:rsidR="00A913C7" w:rsidRDefault="00A913C7" w:rsidP="00351959">
      <w:pPr>
        <w:spacing w:after="0" w:line="240" w:lineRule="auto"/>
      </w:pPr>
      <w:r>
        <w:separator/>
      </w:r>
    </w:p>
  </w:footnote>
  <w:footnote w:type="continuationSeparator" w:id="0">
    <w:p w14:paraId="0B7EEA47" w14:textId="77777777" w:rsidR="00A913C7" w:rsidRDefault="00A913C7" w:rsidP="00351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049B"/>
    <w:multiLevelType w:val="hybridMultilevel"/>
    <w:tmpl w:val="D2F0C47C"/>
    <w:lvl w:ilvl="0" w:tplc="47A038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504D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A80B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AFE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46E2C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745E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EADF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C662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94EC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B30676B"/>
    <w:multiLevelType w:val="hybridMultilevel"/>
    <w:tmpl w:val="91F634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057F6"/>
    <w:multiLevelType w:val="hybridMultilevel"/>
    <w:tmpl w:val="5C687E08"/>
    <w:lvl w:ilvl="0" w:tplc="8612D5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FD925A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3969D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A59A9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87449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2AC6E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2C26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360EA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D0C23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DF07514"/>
    <w:multiLevelType w:val="hybridMultilevel"/>
    <w:tmpl w:val="BE4023F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E1D95"/>
    <w:multiLevelType w:val="hybridMultilevel"/>
    <w:tmpl w:val="A0F43252"/>
    <w:lvl w:ilvl="0" w:tplc="05C80C78">
      <w:start w:val="1"/>
      <w:numFmt w:val="lowerLetter"/>
      <w:lvlText w:val="%1)"/>
      <w:lvlJc w:val="left"/>
      <w:pPr>
        <w:ind w:left="2124" w:hanging="684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520" w:hanging="360"/>
      </w:pPr>
    </w:lvl>
    <w:lvl w:ilvl="2" w:tplc="0414001B" w:tentative="1">
      <w:start w:val="1"/>
      <w:numFmt w:val="lowerRoman"/>
      <w:lvlText w:val="%3."/>
      <w:lvlJc w:val="right"/>
      <w:pPr>
        <w:ind w:left="3240" w:hanging="180"/>
      </w:pPr>
    </w:lvl>
    <w:lvl w:ilvl="3" w:tplc="0414000F" w:tentative="1">
      <w:start w:val="1"/>
      <w:numFmt w:val="decimal"/>
      <w:lvlText w:val="%4."/>
      <w:lvlJc w:val="left"/>
      <w:pPr>
        <w:ind w:left="3960" w:hanging="360"/>
      </w:pPr>
    </w:lvl>
    <w:lvl w:ilvl="4" w:tplc="04140019" w:tentative="1">
      <w:start w:val="1"/>
      <w:numFmt w:val="lowerLetter"/>
      <w:lvlText w:val="%5."/>
      <w:lvlJc w:val="left"/>
      <w:pPr>
        <w:ind w:left="4680" w:hanging="360"/>
      </w:pPr>
    </w:lvl>
    <w:lvl w:ilvl="5" w:tplc="0414001B" w:tentative="1">
      <w:start w:val="1"/>
      <w:numFmt w:val="lowerRoman"/>
      <w:lvlText w:val="%6."/>
      <w:lvlJc w:val="right"/>
      <w:pPr>
        <w:ind w:left="5400" w:hanging="180"/>
      </w:pPr>
    </w:lvl>
    <w:lvl w:ilvl="6" w:tplc="0414000F" w:tentative="1">
      <w:start w:val="1"/>
      <w:numFmt w:val="decimal"/>
      <w:lvlText w:val="%7."/>
      <w:lvlJc w:val="left"/>
      <w:pPr>
        <w:ind w:left="6120" w:hanging="360"/>
      </w:pPr>
    </w:lvl>
    <w:lvl w:ilvl="7" w:tplc="04140019" w:tentative="1">
      <w:start w:val="1"/>
      <w:numFmt w:val="lowerLetter"/>
      <w:lvlText w:val="%8."/>
      <w:lvlJc w:val="left"/>
      <w:pPr>
        <w:ind w:left="6840" w:hanging="360"/>
      </w:pPr>
    </w:lvl>
    <w:lvl w:ilvl="8" w:tplc="041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D9248B"/>
    <w:multiLevelType w:val="hybridMultilevel"/>
    <w:tmpl w:val="20524212"/>
    <w:lvl w:ilvl="0" w:tplc="FDE008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7EED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C5F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FE140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6BD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603D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5C9B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B011A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7455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4A64EC4"/>
    <w:multiLevelType w:val="hybridMultilevel"/>
    <w:tmpl w:val="0044A01C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410D5F"/>
    <w:multiLevelType w:val="hybridMultilevel"/>
    <w:tmpl w:val="2DA6A3EE"/>
    <w:lvl w:ilvl="0" w:tplc="7A3268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29AEB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0EF3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F2AE2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BF2E64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D4490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1340F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DC61A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07ED9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8" w15:restartNumberingAfterBreak="0">
    <w:nsid w:val="16461EA8"/>
    <w:multiLevelType w:val="hybridMultilevel"/>
    <w:tmpl w:val="2EA4D6E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D28B6"/>
    <w:multiLevelType w:val="hybridMultilevel"/>
    <w:tmpl w:val="3548895E"/>
    <w:lvl w:ilvl="0" w:tplc="4B8EE2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1A1B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C6F8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5E0BF9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C42AA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85E20B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3E82AC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1204C0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0C21C4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A440B7"/>
    <w:multiLevelType w:val="hybridMultilevel"/>
    <w:tmpl w:val="BD98FF8C"/>
    <w:lvl w:ilvl="0" w:tplc="26AA9EF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D690C"/>
    <w:multiLevelType w:val="hybridMultilevel"/>
    <w:tmpl w:val="C25009C2"/>
    <w:lvl w:ilvl="0" w:tplc="39387756">
      <w:start w:val="1"/>
      <w:numFmt w:val="bullet"/>
      <w:lvlText w:val="-"/>
      <w:lvlJc w:val="left"/>
      <w:pPr>
        <w:ind w:left="178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2" w15:restartNumberingAfterBreak="0">
    <w:nsid w:val="273D7F00"/>
    <w:multiLevelType w:val="hybridMultilevel"/>
    <w:tmpl w:val="E83CE9D8"/>
    <w:lvl w:ilvl="0" w:tplc="9A88D6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A66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02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78B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A7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385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DC6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EED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388A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78F59D6"/>
    <w:multiLevelType w:val="hybridMultilevel"/>
    <w:tmpl w:val="78FA9036"/>
    <w:lvl w:ilvl="0" w:tplc="D65E8A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0A8D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F068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8E99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E2D8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DEADD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98F9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3887D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543E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7A2360F"/>
    <w:multiLevelType w:val="hybridMultilevel"/>
    <w:tmpl w:val="1BF25736"/>
    <w:lvl w:ilvl="0" w:tplc="4866DD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CACF06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4ABA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3CFB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4250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54249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1A8A2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64D9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E64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C696C49"/>
    <w:multiLevelType w:val="hybridMultilevel"/>
    <w:tmpl w:val="0A70DBF4"/>
    <w:lvl w:ilvl="0" w:tplc="B596BD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08E8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3C85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0C2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B2A2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60F2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B848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FE6A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32D5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CB00C10"/>
    <w:multiLevelType w:val="hybridMultilevel"/>
    <w:tmpl w:val="CD84F762"/>
    <w:lvl w:ilvl="0" w:tplc="1FA8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E678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0CEE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549C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EE3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4C49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8C24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8688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261F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837475E"/>
    <w:multiLevelType w:val="hybridMultilevel"/>
    <w:tmpl w:val="00669BB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817329"/>
    <w:multiLevelType w:val="hybridMultilevel"/>
    <w:tmpl w:val="6B04D374"/>
    <w:lvl w:ilvl="0" w:tplc="A27AA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7430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92B0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BA68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2C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85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E425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BA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4B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DA47AEF"/>
    <w:multiLevelType w:val="hybridMultilevel"/>
    <w:tmpl w:val="05CE12F0"/>
    <w:lvl w:ilvl="0" w:tplc="CD585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24E71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736AE4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568D3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AAE0E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FBC13F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17C04F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06683B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10CAC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E30CFB"/>
    <w:multiLevelType w:val="hybridMultilevel"/>
    <w:tmpl w:val="69567ABA"/>
    <w:lvl w:ilvl="0" w:tplc="5D4C8F42">
      <w:start w:val="1"/>
      <w:numFmt w:val="lowerLetter"/>
      <w:lvlText w:val="%1)"/>
      <w:lvlJc w:val="left"/>
      <w:pPr>
        <w:ind w:left="1780" w:hanging="360"/>
      </w:pPr>
    </w:lvl>
    <w:lvl w:ilvl="1" w:tplc="04140019">
      <w:start w:val="1"/>
      <w:numFmt w:val="lowerLetter"/>
      <w:lvlText w:val="%2."/>
      <w:lvlJc w:val="left"/>
      <w:pPr>
        <w:ind w:left="2500" w:hanging="360"/>
      </w:pPr>
    </w:lvl>
    <w:lvl w:ilvl="2" w:tplc="0414001B">
      <w:start w:val="1"/>
      <w:numFmt w:val="lowerRoman"/>
      <w:lvlText w:val="%3."/>
      <w:lvlJc w:val="right"/>
      <w:pPr>
        <w:ind w:left="3220" w:hanging="180"/>
      </w:pPr>
    </w:lvl>
    <w:lvl w:ilvl="3" w:tplc="0414000F">
      <w:start w:val="1"/>
      <w:numFmt w:val="decimal"/>
      <w:lvlText w:val="%4."/>
      <w:lvlJc w:val="left"/>
      <w:pPr>
        <w:ind w:left="3940" w:hanging="360"/>
      </w:pPr>
    </w:lvl>
    <w:lvl w:ilvl="4" w:tplc="04140019">
      <w:start w:val="1"/>
      <w:numFmt w:val="lowerLetter"/>
      <w:lvlText w:val="%5."/>
      <w:lvlJc w:val="left"/>
      <w:pPr>
        <w:ind w:left="4660" w:hanging="360"/>
      </w:pPr>
    </w:lvl>
    <w:lvl w:ilvl="5" w:tplc="0414001B">
      <w:start w:val="1"/>
      <w:numFmt w:val="lowerRoman"/>
      <w:lvlText w:val="%6."/>
      <w:lvlJc w:val="right"/>
      <w:pPr>
        <w:ind w:left="5380" w:hanging="180"/>
      </w:pPr>
    </w:lvl>
    <w:lvl w:ilvl="6" w:tplc="0414000F">
      <w:start w:val="1"/>
      <w:numFmt w:val="decimal"/>
      <w:lvlText w:val="%7."/>
      <w:lvlJc w:val="left"/>
      <w:pPr>
        <w:ind w:left="6100" w:hanging="360"/>
      </w:pPr>
    </w:lvl>
    <w:lvl w:ilvl="7" w:tplc="04140019">
      <w:start w:val="1"/>
      <w:numFmt w:val="lowerLetter"/>
      <w:lvlText w:val="%8."/>
      <w:lvlJc w:val="left"/>
      <w:pPr>
        <w:ind w:left="6820" w:hanging="360"/>
      </w:pPr>
    </w:lvl>
    <w:lvl w:ilvl="8" w:tplc="0414001B">
      <w:start w:val="1"/>
      <w:numFmt w:val="lowerRoman"/>
      <w:lvlText w:val="%9."/>
      <w:lvlJc w:val="right"/>
      <w:pPr>
        <w:ind w:left="7540" w:hanging="180"/>
      </w:pPr>
    </w:lvl>
  </w:abstractNum>
  <w:abstractNum w:abstractNumId="21" w15:restartNumberingAfterBreak="0">
    <w:nsid w:val="49FD4383"/>
    <w:multiLevelType w:val="hybridMultilevel"/>
    <w:tmpl w:val="747ADED0"/>
    <w:lvl w:ilvl="0" w:tplc="6CE4F4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23418F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960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A22D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A2E0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CAF5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6AEB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368E0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C0B8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A5D2283"/>
    <w:multiLevelType w:val="hybridMultilevel"/>
    <w:tmpl w:val="B61A7988"/>
    <w:lvl w:ilvl="0" w:tplc="4D82ED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B512428"/>
    <w:multiLevelType w:val="hybridMultilevel"/>
    <w:tmpl w:val="AAAC3CAC"/>
    <w:lvl w:ilvl="0" w:tplc="1AD6D0C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7096BDD0" w:tentative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8A0A2802" w:tentative="1">
      <w:start w:val="1"/>
      <w:numFmt w:val="lowerLetter"/>
      <w:lvlText w:val="%3)"/>
      <w:lvlJc w:val="left"/>
      <w:pPr>
        <w:tabs>
          <w:tab w:val="num" w:pos="2508"/>
        </w:tabs>
        <w:ind w:left="2508" w:hanging="360"/>
      </w:pPr>
    </w:lvl>
    <w:lvl w:ilvl="3" w:tplc="1898CE58" w:tentative="1">
      <w:start w:val="1"/>
      <w:numFmt w:val="lowerLetter"/>
      <w:lvlText w:val="%4)"/>
      <w:lvlJc w:val="left"/>
      <w:pPr>
        <w:tabs>
          <w:tab w:val="num" w:pos="3228"/>
        </w:tabs>
        <w:ind w:left="3228" w:hanging="360"/>
      </w:pPr>
    </w:lvl>
    <w:lvl w:ilvl="4" w:tplc="B6845ED2" w:tentative="1">
      <w:start w:val="1"/>
      <w:numFmt w:val="lowerLetter"/>
      <w:lvlText w:val="%5)"/>
      <w:lvlJc w:val="left"/>
      <w:pPr>
        <w:tabs>
          <w:tab w:val="num" w:pos="3948"/>
        </w:tabs>
        <w:ind w:left="3948" w:hanging="360"/>
      </w:pPr>
    </w:lvl>
    <w:lvl w:ilvl="5" w:tplc="27BA6794" w:tentative="1">
      <w:start w:val="1"/>
      <w:numFmt w:val="lowerLetter"/>
      <w:lvlText w:val="%6)"/>
      <w:lvlJc w:val="left"/>
      <w:pPr>
        <w:tabs>
          <w:tab w:val="num" w:pos="4668"/>
        </w:tabs>
        <w:ind w:left="4668" w:hanging="360"/>
      </w:pPr>
    </w:lvl>
    <w:lvl w:ilvl="6" w:tplc="0BE6DF26" w:tentative="1">
      <w:start w:val="1"/>
      <w:numFmt w:val="lowerLetter"/>
      <w:lvlText w:val="%7)"/>
      <w:lvlJc w:val="left"/>
      <w:pPr>
        <w:tabs>
          <w:tab w:val="num" w:pos="5388"/>
        </w:tabs>
        <w:ind w:left="5388" w:hanging="360"/>
      </w:pPr>
    </w:lvl>
    <w:lvl w:ilvl="7" w:tplc="37BEC8EE" w:tentative="1">
      <w:start w:val="1"/>
      <w:numFmt w:val="lowerLetter"/>
      <w:lvlText w:val="%8)"/>
      <w:lvlJc w:val="left"/>
      <w:pPr>
        <w:tabs>
          <w:tab w:val="num" w:pos="6108"/>
        </w:tabs>
        <w:ind w:left="6108" w:hanging="360"/>
      </w:pPr>
    </w:lvl>
    <w:lvl w:ilvl="8" w:tplc="FC1A2736" w:tentative="1">
      <w:start w:val="1"/>
      <w:numFmt w:val="lowerLetter"/>
      <w:lvlText w:val="%9)"/>
      <w:lvlJc w:val="left"/>
      <w:pPr>
        <w:tabs>
          <w:tab w:val="num" w:pos="6828"/>
        </w:tabs>
        <w:ind w:left="6828" w:hanging="360"/>
      </w:pPr>
    </w:lvl>
  </w:abstractNum>
  <w:abstractNum w:abstractNumId="24" w15:restartNumberingAfterBreak="0">
    <w:nsid w:val="522D5E97"/>
    <w:multiLevelType w:val="hybridMultilevel"/>
    <w:tmpl w:val="2DA0A7D6"/>
    <w:lvl w:ilvl="0" w:tplc="3CBC4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D6828"/>
    <w:multiLevelType w:val="hybridMultilevel"/>
    <w:tmpl w:val="42E23056"/>
    <w:lvl w:ilvl="0" w:tplc="C4AEF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9229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E04D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36D3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84E2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3EC2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04B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9E8E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674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890ABE"/>
    <w:multiLevelType w:val="hybridMultilevel"/>
    <w:tmpl w:val="A9187E38"/>
    <w:lvl w:ilvl="0" w:tplc="BC7A2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A6F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E6F1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8281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426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4AC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9C82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671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867C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32B2C52"/>
    <w:multiLevelType w:val="hybridMultilevel"/>
    <w:tmpl w:val="0B923266"/>
    <w:lvl w:ilvl="0" w:tplc="E3B89F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D0AF60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CC435A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41816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BD8400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B8660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320264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BE067D1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C5810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615BD8"/>
    <w:multiLevelType w:val="hybridMultilevel"/>
    <w:tmpl w:val="A1EE9B00"/>
    <w:lvl w:ilvl="0" w:tplc="0EE8562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E13C14"/>
    <w:multiLevelType w:val="hybridMultilevel"/>
    <w:tmpl w:val="111EF39E"/>
    <w:lvl w:ilvl="0" w:tplc="9ED61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8E13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9E0F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E0B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2CCEA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BA35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28F8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6A34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AEF3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8956DAF"/>
    <w:multiLevelType w:val="hybridMultilevel"/>
    <w:tmpl w:val="C46CFF76"/>
    <w:lvl w:ilvl="0" w:tplc="A2F2ACE2">
      <w:start w:val="1"/>
      <w:numFmt w:val="lowerLetter"/>
      <w:lvlText w:val="%1)"/>
      <w:lvlJc w:val="left"/>
      <w:pPr>
        <w:ind w:left="1780" w:hanging="360"/>
      </w:pPr>
    </w:lvl>
    <w:lvl w:ilvl="1" w:tplc="04140019">
      <w:start w:val="1"/>
      <w:numFmt w:val="lowerLetter"/>
      <w:lvlText w:val="%2."/>
      <w:lvlJc w:val="left"/>
      <w:pPr>
        <w:ind w:left="2500" w:hanging="360"/>
      </w:pPr>
    </w:lvl>
    <w:lvl w:ilvl="2" w:tplc="0414001B">
      <w:start w:val="1"/>
      <w:numFmt w:val="lowerRoman"/>
      <w:lvlText w:val="%3."/>
      <w:lvlJc w:val="right"/>
      <w:pPr>
        <w:ind w:left="3220" w:hanging="180"/>
      </w:pPr>
    </w:lvl>
    <w:lvl w:ilvl="3" w:tplc="0414000F">
      <w:start w:val="1"/>
      <w:numFmt w:val="decimal"/>
      <w:lvlText w:val="%4."/>
      <w:lvlJc w:val="left"/>
      <w:pPr>
        <w:ind w:left="3940" w:hanging="360"/>
      </w:pPr>
    </w:lvl>
    <w:lvl w:ilvl="4" w:tplc="04140019">
      <w:start w:val="1"/>
      <w:numFmt w:val="lowerLetter"/>
      <w:lvlText w:val="%5."/>
      <w:lvlJc w:val="left"/>
      <w:pPr>
        <w:ind w:left="4660" w:hanging="360"/>
      </w:pPr>
    </w:lvl>
    <w:lvl w:ilvl="5" w:tplc="0414001B">
      <w:start w:val="1"/>
      <w:numFmt w:val="lowerRoman"/>
      <w:lvlText w:val="%6."/>
      <w:lvlJc w:val="right"/>
      <w:pPr>
        <w:ind w:left="5380" w:hanging="180"/>
      </w:pPr>
    </w:lvl>
    <w:lvl w:ilvl="6" w:tplc="0414000F">
      <w:start w:val="1"/>
      <w:numFmt w:val="decimal"/>
      <w:lvlText w:val="%7."/>
      <w:lvlJc w:val="left"/>
      <w:pPr>
        <w:ind w:left="6100" w:hanging="360"/>
      </w:pPr>
    </w:lvl>
    <w:lvl w:ilvl="7" w:tplc="04140019">
      <w:start w:val="1"/>
      <w:numFmt w:val="lowerLetter"/>
      <w:lvlText w:val="%8."/>
      <w:lvlJc w:val="left"/>
      <w:pPr>
        <w:ind w:left="6820" w:hanging="360"/>
      </w:pPr>
    </w:lvl>
    <w:lvl w:ilvl="8" w:tplc="0414001B">
      <w:start w:val="1"/>
      <w:numFmt w:val="lowerRoman"/>
      <w:lvlText w:val="%9."/>
      <w:lvlJc w:val="right"/>
      <w:pPr>
        <w:ind w:left="7540" w:hanging="180"/>
      </w:pPr>
    </w:lvl>
  </w:abstractNum>
  <w:abstractNum w:abstractNumId="31" w15:restartNumberingAfterBreak="0">
    <w:nsid w:val="6D3961B5"/>
    <w:multiLevelType w:val="hybridMultilevel"/>
    <w:tmpl w:val="38C68F5E"/>
    <w:lvl w:ilvl="0" w:tplc="9EE8D6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2A77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3EC66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EC8C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1873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D601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FCA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CEF4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4625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D7E57D8"/>
    <w:multiLevelType w:val="hybridMultilevel"/>
    <w:tmpl w:val="B79451F8"/>
    <w:lvl w:ilvl="0" w:tplc="7536150C">
      <w:start w:val="5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277A0"/>
    <w:multiLevelType w:val="hybridMultilevel"/>
    <w:tmpl w:val="0E228870"/>
    <w:lvl w:ilvl="0" w:tplc="9628E1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80938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64E1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F852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10EE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D45F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368AC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28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D687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06C3116"/>
    <w:multiLevelType w:val="hybridMultilevel"/>
    <w:tmpl w:val="CBC6EE52"/>
    <w:lvl w:ilvl="0" w:tplc="764EF0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B0C0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0C431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6A30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D4D2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5263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ECD9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1077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2AFAD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4DD0B1A"/>
    <w:multiLevelType w:val="hybridMultilevel"/>
    <w:tmpl w:val="393E559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711EDF"/>
    <w:multiLevelType w:val="hybridMultilevel"/>
    <w:tmpl w:val="2EA61814"/>
    <w:lvl w:ilvl="0" w:tplc="14AEA92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56C4E4A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DD7C7A08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201E7C00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87741704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321475EC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390AB58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5236609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19D0C5FA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37" w15:restartNumberingAfterBreak="0">
    <w:nsid w:val="768D3EE2"/>
    <w:multiLevelType w:val="hybridMultilevel"/>
    <w:tmpl w:val="55C01F6E"/>
    <w:lvl w:ilvl="0" w:tplc="3266DD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9A75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1A01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8A19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66DD5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8629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C4246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F02B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80566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698014B"/>
    <w:multiLevelType w:val="hybridMultilevel"/>
    <w:tmpl w:val="93301FCE"/>
    <w:lvl w:ilvl="0" w:tplc="D8C489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9" w15:restartNumberingAfterBreak="0">
    <w:nsid w:val="7D916BAB"/>
    <w:multiLevelType w:val="hybridMultilevel"/>
    <w:tmpl w:val="ADB0ACF8"/>
    <w:lvl w:ilvl="0" w:tplc="2D928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F6DA7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8410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8052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20F3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1663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0AE5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CAAC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54AA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DB84415"/>
    <w:multiLevelType w:val="hybridMultilevel"/>
    <w:tmpl w:val="5D96C14C"/>
    <w:lvl w:ilvl="0" w:tplc="0C709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7CE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E20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7275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CC5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04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C2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4F7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C8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EBE2015"/>
    <w:multiLevelType w:val="hybridMultilevel"/>
    <w:tmpl w:val="43F80E7A"/>
    <w:lvl w:ilvl="0" w:tplc="407C1FD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EE60B97"/>
    <w:multiLevelType w:val="hybridMultilevel"/>
    <w:tmpl w:val="8CE24898"/>
    <w:lvl w:ilvl="0" w:tplc="159C41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7"/>
  </w:num>
  <w:num w:numId="3">
    <w:abstractNumId w:val="39"/>
  </w:num>
  <w:num w:numId="4">
    <w:abstractNumId w:val="33"/>
  </w:num>
  <w:num w:numId="5">
    <w:abstractNumId w:val="26"/>
  </w:num>
  <w:num w:numId="6">
    <w:abstractNumId w:val="42"/>
  </w:num>
  <w:num w:numId="7">
    <w:abstractNumId w:val="23"/>
  </w:num>
  <w:num w:numId="8">
    <w:abstractNumId w:val="34"/>
  </w:num>
  <w:num w:numId="9">
    <w:abstractNumId w:val="25"/>
  </w:num>
  <w:num w:numId="10">
    <w:abstractNumId w:val="35"/>
  </w:num>
  <w:num w:numId="11">
    <w:abstractNumId w:val="18"/>
  </w:num>
  <w:num w:numId="12">
    <w:abstractNumId w:val="6"/>
  </w:num>
  <w:num w:numId="13">
    <w:abstractNumId w:val="38"/>
  </w:num>
  <w:num w:numId="14">
    <w:abstractNumId w:val="4"/>
  </w:num>
  <w:num w:numId="15">
    <w:abstractNumId w:val="28"/>
  </w:num>
  <w:num w:numId="16">
    <w:abstractNumId w:val="36"/>
  </w:num>
  <w:num w:numId="17">
    <w:abstractNumId w:val="41"/>
  </w:num>
  <w:num w:numId="18">
    <w:abstractNumId w:val="24"/>
  </w:num>
  <w:num w:numId="19">
    <w:abstractNumId w:val="12"/>
  </w:num>
  <w:num w:numId="20">
    <w:abstractNumId w:val="15"/>
  </w:num>
  <w:num w:numId="21">
    <w:abstractNumId w:val="13"/>
  </w:num>
  <w:num w:numId="22">
    <w:abstractNumId w:val="22"/>
  </w:num>
  <w:num w:numId="23">
    <w:abstractNumId w:val="14"/>
  </w:num>
  <w:num w:numId="24">
    <w:abstractNumId w:val="16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1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7"/>
  </w:num>
  <w:num w:numId="32">
    <w:abstractNumId w:val="40"/>
  </w:num>
  <w:num w:numId="33">
    <w:abstractNumId w:val="0"/>
  </w:num>
  <w:num w:numId="34">
    <w:abstractNumId w:val="29"/>
  </w:num>
  <w:num w:numId="35">
    <w:abstractNumId w:val="31"/>
  </w:num>
  <w:num w:numId="36">
    <w:abstractNumId w:val="3"/>
  </w:num>
  <w:num w:numId="37">
    <w:abstractNumId w:val="7"/>
  </w:num>
  <w:num w:numId="38">
    <w:abstractNumId w:val="2"/>
  </w:num>
  <w:num w:numId="39">
    <w:abstractNumId w:val="9"/>
  </w:num>
  <w:num w:numId="40">
    <w:abstractNumId w:val="5"/>
  </w:num>
  <w:num w:numId="41">
    <w:abstractNumId w:val="21"/>
  </w:num>
  <w:num w:numId="42">
    <w:abstractNumId w:val="37"/>
  </w:num>
  <w:num w:numId="43">
    <w:abstractNumId w:val="1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6CB"/>
    <w:rsid w:val="0000442B"/>
    <w:rsid w:val="000055AF"/>
    <w:rsid w:val="00005823"/>
    <w:rsid w:val="00010DD9"/>
    <w:rsid w:val="000169CC"/>
    <w:rsid w:val="00020684"/>
    <w:rsid w:val="00022100"/>
    <w:rsid w:val="00023026"/>
    <w:rsid w:val="000307BD"/>
    <w:rsid w:val="00036E02"/>
    <w:rsid w:val="000427BB"/>
    <w:rsid w:val="00047112"/>
    <w:rsid w:val="00054C3F"/>
    <w:rsid w:val="000626E7"/>
    <w:rsid w:val="00062FAC"/>
    <w:rsid w:val="0006327D"/>
    <w:rsid w:val="000638D7"/>
    <w:rsid w:val="00070F5D"/>
    <w:rsid w:val="00072B9D"/>
    <w:rsid w:val="000842FA"/>
    <w:rsid w:val="000873A7"/>
    <w:rsid w:val="00091036"/>
    <w:rsid w:val="000920A3"/>
    <w:rsid w:val="00093FAC"/>
    <w:rsid w:val="0009751C"/>
    <w:rsid w:val="000A046B"/>
    <w:rsid w:val="000A4A87"/>
    <w:rsid w:val="000C46E0"/>
    <w:rsid w:val="000C64EC"/>
    <w:rsid w:val="000C792C"/>
    <w:rsid w:val="000D4FFD"/>
    <w:rsid w:val="000E3629"/>
    <w:rsid w:val="000E48A6"/>
    <w:rsid w:val="000E5BAA"/>
    <w:rsid w:val="000F29F8"/>
    <w:rsid w:val="000F78F3"/>
    <w:rsid w:val="0010002D"/>
    <w:rsid w:val="0010040A"/>
    <w:rsid w:val="001028B3"/>
    <w:rsid w:val="00104878"/>
    <w:rsid w:val="00110045"/>
    <w:rsid w:val="00111A70"/>
    <w:rsid w:val="00111CB8"/>
    <w:rsid w:val="00112E2A"/>
    <w:rsid w:val="00117383"/>
    <w:rsid w:val="001407C7"/>
    <w:rsid w:val="0014158A"/>
    <w:rsid w:val="00142F0B"/>
    <w:rsid w:val="0015626F"/>
    <w:rsid w:val="00164CF6"/>
    <w:rsid w:val="00172CEB"/>
    <w:rsid w:val="00177DB4"/>
    <w:rsid w:val="00183247"/>
    <w:rsid w:val="00191286"/>
    <w:rsid w:val="00193EE2"/>
    <w:rsid w:val="00195ADF"/>
    <w:rsid w:val="001A7E11"/>
    <w:rsid w:val="001B1289"/>
    <w:rsid w:val="001B3CE8"/>
    <w:rsid w:val="001B407B"/>
    <w:rsid w:val="001B5AE5"/>
    <w:rsid w:val="001C339E"/>
    <w:rsid w:val="001C68C0"/>
    <w:rsid w:val="001D28DD"/>
    <w:rsid w:val="001D2F7E"/>
    <w:rsid w:val="001D38CD"/>
    <w:rsid w:val="001D5234"/>
    <w:rsid w:val="001D6F44"/>
    <w:rsid w:val="001E10F2"/>
    <w:rsid w:val="001E2873"/>
    <w:rsid w:val="001E6450"/>
    <w:rsid w:val="001E670E"/>
    <w:rsid w:val="001E758A"/>
    <w:rsid w:val="001F00B4"/>
    <w:rsid w:val="001F57E6"/>
    <w:rsid w:val="001F6045"/>
    <w:rsid w:val="002037EE"/>
    <w:rsid w:val="002049AD"/>
    <w:rsid w:val="00205ABF"/>
    <w:rsid w:val="00207C03"/>
    <w:rsid w:val="0021097B"/>
    <w:rsid w:val="00215531"/>
    <w:rsid w:val="002232D7"/>
    <w:rsid w:val="00232619"/>
    <w:rsid w:val="0023581F"/>
    <w:rsid w:val="00237186"/>
    <w:rsid w:val="00237970"/>
    <w:rsid w:val="00245373"/>
    <w:rsid w:val="00246339"/>
    <w:rsid w:val="00247081"/>
    <w:rsid w:val="00255AFB"/>
    <w:rsid w:val="00255BE7"/>
    <w:rsid w:val="00260633"/>
    <w:rsid w:val="00261A7A"/>
    <w:rsid w:val="00262171"/>
    <w:rsid w:val="00263555"/>
    <w:rsid w:val="002675FE"/>
    <w:rsid w:val="00270A5B"/>
    <w:rsid w:val="002725DE"/>
    <w:rsid w:val="002838F8"/>
    <w:rsid w:val="002848B7"/>
    <w:rsid w:val="00285305"/>
    <w:rsid w:val="0029529F"/>
    <w:rsid w:val="002A038E"/>
    <w:rsid w:val="002A1DAB"/>
    <w:rsid w:val="002A2117"/>
    <w:rsid w:val="002A774F"/>
    <w:rsid w:val="002B0005"/>
    <w:rsid w:val="002B0D1A"/>
    <w:rsid w:val="002B3F97"/>
    <w:rsid w:val="002B5229"/>
    <w:rsid w:val="002C266D"/>
    <w:rsid w:val="002C676D"/>
    <w:rsid w:val="002E0D43"/>
    <w:rsid w:val="002E21BB"/>
    <w:rsid w:val="002E4D13"/>
    <w:rsid w:val="002F2105"/>
    <w:rsid w:val="002F373D"/>
    <w:rsid w:val="002F5D0E"/>
    <w:rsid w:val="002F653C"/>
    <w:rsid w:val="00300C61"/>
    <w:rsid w:val="00301C9B"/>
    <w:rsid w:val="00306BF7"/>
    <w:rsid w:val="00317AA9"/>
    <w:rsid w:val="0032144D"/>
    <w:rsid w:val="00321D70"/>
    <w:rsid w:val="00336177"/>
    <w:rsid w:val="00350C8D"/>
    <w:rsid w:val="00351959"/>
    <w:rsid w:val="0035352E"/>
    <w:rsid w:val="00365CD3"/>
    <w:rsid w:val="00367D87"/>
    <w:rsid w:val="0037413E"/>
    <w:rsid w:val="003743F7"/>
    <w:rsid w:val="00380218"/>
    <w:rsid w:val="00385E02"/>
    <w:rsid w:val="00396D26"/>
    <w:rsid w:val="003A2B3A"/>
    <w:rsid w:val="003B04F6"/>
    <w:rsid w:val="003B6BF5"/>
    <w:rsid w:val="003C0C88"/>
    <w:rsid w:val="003C16D8"/>
    <w:rsid w:val="003C2B24"/>
    <w:rsid w:val="003D4D3E"/>
    <w:rsid w:val="003D5CBA"/>
    <w:rsid w:val="003E0842"/>
    <w:rsid w:val="003E1755"/>
    <w:rsid w:val="003F6146"/>
    <w:rsid w:val="0040085F"/>
    <w:rsid w:val="004015D4"/>
    <w:rsid w:val="00401F45"/>
    <w:rsid w:val="00404872"/>
    <w:rsid w:val="00421FAE"/>
    <w:rsid w:val="004222B1"/>
    <w:rsid w:val="00426902"/>
    <w:rsid w:val="0043644C"/>
    <w:rsid w:val="00437CBF"/>
    <w:rsid w:val="00447EFF"/>
    <w:rsid w:val="00456703"/>
    <w:rsid w:val="0046294A"/>
    <w:rsid w:val="00462E16"/>
    <w:rsid w:val="00464F92"/>
    <w:rsid w:val="004659E7"/>
    <w:rsid w:val="00475C79"/>
    <w:rsid w:val="00483014"/>
    <w:rsid w:val="00492D6F"/>
    <w:rsid w:val="00493021"/>
    <w:rsid w:val="00497876"/>
    <w:rsid w:val="004A0691"/>
    <w:rsid w:val="004A3B4D"/>
    <w:rsid w:val="004A5ABD"/>
    <w:rsid w:val="004A6390"/>
    <w:rsid w:val="004A6E5C"/>
    <w:rsid w:val="004B0A73"/>
    <w:rsid w:val="004B233E"/>
    <w:rsid w:val="004B2B5D"/>
    <w:rsid w:val="004B5486"/>
    <w:rsid w:val="004C1E07"/>
    <w:rsid w:val="004C3D82"/>
    <w:rsid w:val="004C648C"/>
    <w:rsid w:val="004E612B"/>
    <w:rsid w:val="004F425F"/>
    <w:rsid w:val="004F7315"/>
    <w:rsid w:val="004F73B7"/>
    <w:rsid w:val="004F7595"/>
    <w:rsid w:val="00500A15"/>
    <w:rsid w:val="005028AA"/>
    <w:rsid w:val="005041C5"/>
    <w:rsid w:val="00510B0E"/>
    <w:rsid w:val="005146A2"/>
    <w:rsid w:val="005164FC"/>
    <w:rsid w:val="00517149"/>
    <w:rsid w:val="00530F93"/>
    <w:rsid w:val="00532896"/>
    <w:rsid w:val="0053439E"/>
    <w:rsid w:val="0054344E"/>
    <w:rsid w:val="00550527"/>
    <w:rsid w:val="00550862"/>
    <w:rsid w:val="0055498B"/>
    <w:rsid w:val="00554F08"/>
    <w:rsid w:val="005651B9"/>
    <w:rsid w:val="00567891"/>
    <w:rsid w:val="00571014"/>
    <w:rsid w:val="00573736"/>
    <w:rsid w:val="0057471E"/>
    <w:rsid w:val="00575674"/>
    <w:rsid w:val="005772D6"/>
    <w:rsid w:val="00577FA5"/>
    <w:rsid w:val="00581D67"/>
    <w:rsid w:val="005840CE"/>
    <w:rsid w:val="00584ADA"/>
    <w:rsid w:val="0058791E"/>
    <w:rsid w:val="005908C5"/>
    <w:rsid w:val="00591650"/>
    <w:rsid w:val="00593560"/>
    <w:rsid w:val="0059495C"/>
    <w:rsid w:val="005A5D52"/>
    <w:rsid w:val="005B21B8"/>
    <w:rsid w:val="005D1C44"/>
    <w:rsid w:val="005D2773"/>
    <w:rsid w:val="005E5752"/>
    <w:rsid w:val="005E5941"/>
    <w:rsid w:val="005E59BF"/>
    <w:rsid w:val="005F16CB"/>
    <w:rsid w:val="005F7130"/>
    <w:rsid w:val="005F7A00"/>
    <w:rsid w:val="00607F1D"/>
    <w:rsid w:val="0061294B"/>
    <w:rsid w:val="00615BF8"/>
    <w:rsid w:val="00621793"/>
    <w:rsid w:val="00632987"/>
    <w:rsid w:val="00635979"/>
    <w:rsid w:val="006376CC"/>
    <w:rsid w:val="00643B8C"/>
    <w:rsid w:val="00644832"/>
    <w:rsid w:val="006534ED"/>
    <w:rsid w:val="00653B76"/>
    <w:rsid w:val="0065702D"/>
    <w:rsid w:val="00661E7D"/>
    <w:rsid w:val="00674E44"/>
    <w:rsid w:val="00676959"/>
    <w:rsid w:val="006851DC"/>
    <w:rsid w:val="00694938"/>
    <w:rsid w:val="006A4A76"/>
    <w:rsid w:val="006A551F"/>
    <w:rsid w:val="006A5629"/>
    <w:rsid w:val="006A7563"/>
    <w:rsid w:val="006B4E97"/>
    <w:rsid w:val="006C48E3"/>
    <w:rsid w:val="006D2256"/>
    <w:rsid w:val="006D2690"/>
    <w:rsid w:val="006E1A13"/>
    <w:rsid w:val="006E24C2"/>
    <w:rsid w:val="006E3D7C"/>
    <w:rsid w:val="006E6E47"/>
    <w:rsid w:val="006F4DC4"/>
    <w:rsid w:val="0070016E"/>
    <w:rsid w:val="00703D0D"/>
    <w:rsid w:val="00705967"/>
    <w:rsid w:val="00707595"/>
    <w:rsid w:val="00711B4E"/>
    <w:rsid w:val="00714664"/>
    <w:rsid w:val="00715ED4"/>
    <w:rsid w:val="0072362C"/>
    <w:rsid w:val="0073042D"/>
    <w:rsid w:val="00734FF6"/>
    <w:rsid w:val="007351DE"/>
    <w:rsid w:val="00736553"/>
    <w:rsid w:val="00737C79"/>
    <w:rsid w:val="00740A17"/>
    <w:rsid w:val="00741B1C"/>
    <w:rsid w:val="007426B0"/>
    <w:rsid w:val="00742E05"/>
    <w:rsid w:val="00742E8B"/>
    <w:rsid w:val="00744442"/>
    <w:rsid w:val="00747005"/>
    <w:rsid w:val="0075238F"/>
    <w:rsid w:val="0075276F"/>
    <w:rsid w:val="00761583"/>
    <w:rsid w:val="0076177E"/>
    <w:rsid w:val="00764C6F"/>
    <w:rsid w:val="00766D74"/>
    <w:rsid w:val="00770A6C"/>
    <w:rsid w:val="00770BE2"/>
    <w:rsid w:val="00770CD4"/>
    <w:rsid w:val="00773681"/>
    <w:rsid w:val="0077426F"/>
    <w:rsid w:val="00775F15"/>
    <w:rsid w:val="00780331"/>
    <w:rsid w:val="0078387C"/>
    <w:rsid w:val="0078525D"/>
    <w:rsid w:val="007904A0"/>
    <w:rsid w:val="00792C3B"/>
    <w:rsid w:val="00793261"/>
    <w:rsid w:val="007A1584"/>
    <w:rsid w:val="007A7F25"/>
    <w:rsid w:val="007B22DC"/>
    <w:rsid w:val="007B3106"/>
    <w:rsid w:val="007C31AE"/>
    <w:rsid w:val="007C36E9"/>
    <w:rsid w:val="007C38DC"/>
    <w:rsid w:val="007C3D5B"/>
    <w:rsid w:val="007C42B1"/>
    <w:rsid w:val="007C4B6E"/>
    <w:rsid w:val="007C5515"/>
    <w:rsid w:val="007C5D3A"/>
    <w:rsid w:val="007D18BB"/>
    <w:rsid w:val="007D499A"/>
    <w:rsid w:val="007E37A8"/>
    <w:rsid w:val="007E43C6"/>
    <w:rsid w:val="007F2227"/>
    <w:rsid w:val="007F63DB"/>
    <w:rsid w:val="008006B0"/>
    <w:rsid w:val="00804BE3"/>
    <w:rsid w:val="00810D45"/>
    <w:rsid w:val="008112E8"/>
    <w:rsid w:val="008114EA"/>
    <w:rsid w:val="008122A8"/>
    <w:rsid w:val="00821550"/>
    <w:rsid w:val="00822088"/>
    <w:rsid w:val="0082236F"/>
    <w:rsid w:val="00825877"/>
    <w:rsid w:val="00831366"/>
    <w:rsid w:val="00835301"/>
    <w:rsid w:val="00836BA6"/>
    <w:rsid w:val="00837CE1"/>
    <w:rsid w:val="00854143"/>
    <w:rsid w:val="00856BDC"/>
    <w:rsid w:val="00860919"/>
    <w:rsid w:val="00862E23"/>
    <w:rsid w:val="00863408"/>
    <w:rsid w:val="00870F89"/>
    <w:rsid w:val="008818D0"/>
    <w:rsid w:val="008866AE"/>
    <w:rsid w:val="00895741"/>
    <w:rsid w:val="00896660"/>
    <w:rsid w:val="008A748D"/>
    <w:rsid w:val="008B3F51"/>
    <w:rsid w:val="008C0084"/>
    <w:rsid w:val="008C397B"/>
    <w:rsid w:val="008C3A49"/>
    <w:rsid w:val="008E16DF"/>
    <w:rsid w:val="008E3A34"/>
    <w:rsid w:val="008F084C"/>
    <w:rsid w:val="008F6E0E"/>
    <w:rsid w:val="008F7A18"/>
    <w:rsid w:val="008F7CA3"/>
    <w:rsid w:val="008F7D58"/>
    <w:rsid w:val="00902117"/>
    <w:rsid w:val="00905CFF"/>
    <w:rsid w:val="009114B6"/>
    <w:rsid w:val="00913614"/>
    <w:rsid w:val="00914E1B"/>
    <w:rsid w:val="00916B6F"/>
    <w:rsid w:val="0092108F"/>
    <w:rsid w:val="009225BC"/>
    <w:rsid w:val="00923147"/>
    <w:rsid w:val="009301D8"/>
    <w:rsid w:val="0093365F"/>
    <w:rsid w:val="009336A0"/>
    <w:rsid w:val="00940071"/>
    <w:rsid w:val="009405F9"/>
    <w:rsid w:val="0094144E"/>
    <w:rsid w:val="00941F3B"/>
    <w:rsid w:val="00947D30"/>
    <w:rsid w:val="00947FB9"/>
    <w:rsid w:val="00952658"/>
    <w:rsid w:val="00956F68"/>
    <w:rsid w:val="00960795"/>
    <w:rsid w:val="00964690"/>
    <w:rsid w:val="009722EB"/>
    <w:rsid w:val="009739BF"/>
    <w:rsid w:val="00977A53"/>
    <w:rsid w:val="00990963"/>
    <w:rsid w:val="009920FB"/>
    <w:rsid w:val="00992583"/>
    <w:rsid w:val="00994BAA"/>
    <w:rsid w:val="00995BCD"/>
    <w:rsid w:val="009A5DF2"/>
    <w:rsid w:val="009B14FF"/>
    <w:rsid w:val="009B3C2F"/>
    <w:rsid w:val="009B427C"/>
    <w:rsid w:val="009B61D5"/>
    <w:rsid w:val="009C18D9"/>
    <w:rsid w:val="009C3DDD"/>
    <w:rsid w:val="009C5402"/>
    <w:rsid w:val="009D077D"/>
    <w:rsid w:val="009D59A6"/>
    <w:rsid w:val="009E0BA7"/>
    <w:rsid w:val="009E0F7B"/>
    <w:rsid w:val="009E6258"/>
    <w:rsid w:val="009F5577"/>
    <w:rsid w:val="009F7106"/>
    <w:rsid w:val="009F74A0"/>
    <w:rsid w:val="00A00548"/>
    <w:rsid w:val="00A027D8"/>
    <w:rsid w:val="00A02D73"/>
    <w:rsid w:val="00A14957"/>
    <w:rsid w:val="00A229A9"/>
    <w:rsid w:val="00A24FBC"/>
    <w:rsid w:val="00A26828"/>
    <w:rsid w:val="00A44340"/>
    <w:rsid w:val="00A462CC"/>
    <w:rsid w:val="00A46E9B"/>
    <w:rsid w:val="00A52751"/>
    <w:rsid w:val="00A545F6"/>
    <w:rsid w:val="00A56283"/>
    <w:rsid w:val="00A62D58"/>
    <w:rsid w:val="00A6749C"/>
    <w:rsid w:val="00A71D77"/>
    <w:rsid w:val="00A7330A"/>
    <w:rsid w:val="00A77232"/>
    <w:rsid w:val="00A82646"/>
    <w:rsid w:val="00A8359D"/>
    <w:rsid w:val="00A90003"/>
    <w:rsid w:val="00A90575"/>
    <w:rsid w:val="00A913C7"/>
    <w:rsid w:val="00A950DA"/>
    <w:rsid w:val="00A950F6"/>
    <w:rsid w:val="00AA2A0C"/>
    <w:rsid w:val="00AA553F"/>
    <w:rsid w:val="00AB007F"/>
    <w:rsid w:val="00AB3559"/>
    <w:rsid w:val="00AB6123"/>
    <w:rsid w:val="00AB6F45"/>
    <w:rsid w:val="00AC51D4"/>
    <w:rsid w:val="00AD4A01"/>
    <w:rsid w:val="00AE1B2D"/>
    <w:rsid w:val="00AF236D"/>
    <w:rsid w:val="00AF2747"/>
    <w:rsid w:val="00AF2757"/>
    <w:rsid w:val="00AF47B7"/>
    <w:rsid w:val="00AF4A61"/>
    <w:rsid w:val="00B02AD6"/>
    <w:rsid w:val="00B07E13"/>
    <w:rsid w:val="00B140F5"/>
    <w:rsid w:val="00B15A4D"/>
    <w:rsid w:val="00B17E6F"/>
    <w:rsid w:val="00B20ED1"/>
    <w:rsid w:val="00B302EB"/>
    <w:rsid w:val="00B33DC3"/>
    <w:rsid w:val="00B402A6"/>
    <w:rsid w:val="00B41E00"/>
    <w:rsid w:val="00B56A28"/>
    <w:rsid w:val="00B63E3F"/>
    <w:rsid w:val="00B66246"/>
    <w:rsid w:val="00B74D25"/>
    <w:rsid w:val="00B908F9"/>
    <w:rsid w:val="00B94AAF"/>
    <w:rsid w:val="00B95BC1"/>
    <w:rsid w:val="00BA02FD"/>
    <w:rsid w:val="00BA1742"/>
    <w:rsid w:val="00BB02A7"/>
    <w:rsid w:val="00BC1073"/>
    <w:rsid w:val="00BC59D1"/>
    <w:rsid w:val="00BC729D"/>
    <w:rsid w:val="00BD2059"/>
    <w:rsid w:val="00BD3DD9"/>
    <w:rsid w:val="00BD7E88"/>
    <w:rsid w:val="00BE0E9C"/>
    <w:rsid w:val="00BE39FF"/>
    <w:rsid w:val="00BE3B37"/>
    <w:rsid w:val="00BE6F4C"/>
    <w:rsid w:val="00BF1941"/>
    <w:rsid w:val="00BF46DE"/>
    <w:rsid w:val="00C035D2"/>
    <w:rsid w:val="00C0600A"/>
    <w:rsid w:val="00C06371"/>
    <w:rsid w:val="00C27C96"/>
    <w:rsid w:val="00C30998"/>
    <w:rsid w:val="00C34992"/>
    <w:rsid w:val="00C35369"/>
    <w:rsid w:val="00C3622C"/>
    <w:rsid w:val="00C43FAF"/>
    <w:rsid w:val="00C44FC7"/>
    <w:rsid w:val="00C46259"/>
    <w:rsid w:val="00C52B5D"/>
    <w:rsid w:val="00C56416"/>
    <w:rsid w:val="00C61B24"/>
    <w:rsid w:val="00C62757"/>
    <w:rsid w:val="00C73557"/>
    <w:rsid w:val="00C76221"/>
    <w:rsid w:val="00C844A8"/>
    <w:rsid w:val="00C86C67"/>
    <w:rsid w:val="00C9520A"/>
    <w:rsid w:val="00C96324"/>
    <w:rsid w:val="00C971E0"/>
    <w:rsid w:val="00CB154A"/>
    <w:rsid w:val="00CC0728"/>
    <w:rsid w:val="00CC3150"/>
    <w:rsid w:val="00CC5B3D"/>
    <w:rsid w:val="00CD7845"/>
    <w:rsid w:val="00CE2074"/>
    <w:rsid w:val="00CE51B7"/>
    <w:rsid w:val="00CE6658"/>
    <w:rsid w:val="00CF2695"/>
    <w:rsid w:val="00CF3FFA"/>
    <w:rsid w:val="00CF478C"/>
    <w:rsid w:val="00D00F1D"/>
    <w:rsid w:val="00D03BF6"/>
    <w:rsid w:val="00D04E18"/>
    <w:rsid w:val="00D067B9"/>
    <w:rsid w:val="00D12C08"/>
    <w:rsid w:val="00D175B4"/>
    <w:rsid w:val="00D2170A"/>
    <w:rsid w:val="00D23907"/>
    <w:rsid w:val="00D255A5"/>
    <w:rsid w:val="00D26375"/>
    <w:rsid w:val="00D31702"/>
    <w:rsid w:val="00D31A23"/>
    <w:rsid w:val="00D329C7"/>
    <w:rsid w:val="00D410D0"/>
    <w:rsid w:val="00D4125C"/>
    <w:rsid w:val="00D47701"/>
    <w:rsid w:val="00D50123"/>
    <w:rsid w:val="00D5147B"/>
    <w:rsid w:val="00D528ED"/>
    <w:rsid w:val="00D57BFD"/>
    <w:rsid w:val="00D642B1"/>
    <w:rsid w:val="00D64E36"/>
    <w:rsid w:val="00D66308"/>
    <w:rsid w:val="00D75D1A"/>
    <w:rsid w:val="00D900E3"/>
    <w:rsid w:val="00D91F80"/>
    <w:rsid w:val="00D94C41"/>
    <w:rsid w:val="00D967F7"/>
    <w:rsid w:val="00DA4782"/>
    <w:rsid w:val="00DB2ED9"/>
    <w:rsid w:val="00DB32F1"/>
    <w:rsid w:val="00DB66DA"/>
    <w:rsid w:val="00DC7B5A"/>
    <w:rsid w:val="00DD02F8"/>
    <w:rsid w:val="00DD3667"/>
    <w:rsid w:val="00DD5F5E"/>
    <w:rsid w:val="00DD6D42"/>
    <w:rsid w:val="00DD7C95"/>
    <w:rsid w:val="00DE3913"/>
    <w:rsid w:val="00DF7680"/>
    <w:rsid w:val="00DF7CC6"/>
    <w:rsid w:val="00E00452"/>
    <w:rsid w:val="00E06718"/>
    <w:rsid w:val="00E06C76"/>
    <w:rsid w:val="00E06C96"/>
    <w:rsid w:val="00E105D1"/>
    <w:rsid w:val="00E11794"/>
    <w:rsid w:val="00E11BEF"/>
    <w:rsid w:val="00E272E4"/>
    <w:rsid w:val="00E2785C"/>
    <w:rsid w:val="00E31703"/>
    <w:rsid w:val="00E3503E"/>
    <w:rsid w:val="00E3529C"/>
    <w:rsid w:val="00E428CA"/>
    <w:rsid w:val="00E54F95"/>
    <w:rsid w:val="00E564B9"/>
    <w:rsid w:val="00E608FA"/>
    <w:rsid w:val="00E6256C"/>
    <w:rsid w:val="00E64980"/>
    <w:rsid w:val="00E6672D"/>
    <w:rsid w:val="00E6675B"/>
    <w:rsid w:val="00E741FF"/>
    <w:rsid w:val="00E772F7"/>
    <w:rsid w:val="00E81083"/>
    <w:rsid w:val="00E83A0B"/>
    <w:rsid w:val="00E8558F"/>
    <w:rsid w:val="00E87E35"/>
    <w:rsid w:val="00E9069E"/>
    <w:rsid w:val="00E91007"/>
    <w:rsid w:val="00E91044"/>
    <w:rsid w:val="00EA4C43"/>
    <w:rsid w:val="00EA5FDD"/>
    <w:rsid w:val="00EC0E53"/>
    <w:rsid w:val="00ED1A7D"/>
    <w:rsid w:val="00ED4FBF"/>
    <w:rsid w:val="00EE0EF0"/>
    <w:rsid w:val="00EE2F0F"/>
    <w:rsid w:val="00EE3140"/>
    <w:rsid w:val="00EE72F7"/>
    <w:rsid w:val="00EF7536"/>
    <w:rsid w:val="00EF7D42"/>
    <w:rsid w:val="00EF7E97"/>
    <w:rsid w:val="00F037D2"/>
    <w:rsid w:val="00F03D3B"/>
    <w:rsid w:val="00F04AC2"/>
    <w:rsid w:val="00F04EFF"/>
    <w:rsid w:val="00F115FE"/>
    <w:rsid w:val="00F15F30"/>
    <w:rsid w:val="00F21579"/>
    <w:rsid w:val="00F22FDC"/>
    <w:rsid w:val="00F23D0B"/>
    <w:rsid w:val="00F2491E"/>
    <w:rsid w:val="00F34E90"/>
    <w:rsid w:val="00F4744E"/>
    <w:rsid w:val="00F546ED"/>
    <w:rsid w:val="00F576B0"/>
    <w:rsid w:val="00F60FBA"/>
    <w:rsid w:val="00F65323"/>
    <w:rsid w:val="00F665BD"/>
    <w:rsid w:val="00F67710"/>
    <w:rsid w:val="00F7026A"/>
    <w:rsid w:val="00F770F9"/>
    <w:rsid w:val="00F81A51"/>
    <w:rsid w:val="00F918F1"/>
    <w:rsid w:val="00F93FE7"/>
    <w:rsid w:val="00F96FD2"/>
    <w:rsid w:val="00FA6149"/>
    <w:rsid w:val="00FB1095"/>
    <w:rsid w:val="00FB1815"/>
    <w:rsid w:val="00FB36A2"/>
    <w:rsid w:val="00FB61E3"/>
    <w:rsid w:val="00FC6440"/>
    <w:rsid w:val="00FE0460"/>
    <w:rsid w:val="00FE1325"/>
    <w:rsid w:val="00FE21EA"/>
    <w:rsid w:val="00FE4CEB"/>
    <w:rsid w:val="00F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DAE90"/>
  <w15:chartTrackingRefBased/>
  <w15:docId w15:val="{B02CED59-969D-4956-9447-FE1ED5B5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A63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F1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erktsitat">
    <w:name w:val="Intense Quote"/>
    <w:basedOn w:val="Normal"/>
    <w:next w:val="Normal"/>
    <w:link w:val="SterktsitatTegn"/>
    <w:uiPriority w:val="30"/>
    <w:qFormat/>
    <w:rsid w:val="005F16C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F16CB"/>
    <w:rPr>
      <w:i/>
      <w:iCs/>
      <w:color w:val="4472C4" w:themeColor="accent1"/>
    </w:rPr>
  </w:style>
  <w:style w:type="paragraph" w:styleId="Listeavsnitt">
    <w:name w:val="List Paragraph"/>
    <w:basedOn w:val="Normal"/>
    <w:uiPriority w:val="34"/>
    <w:qFormat/>
    <w:rsid w:val="0048301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26217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621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11A70"/>
    <w:rPr>
      <w:rFonts w:ascii="Times New Roman" w:hAnsi="Times New Roman" w:cs="Times New Roman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A6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35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51959"/>
  </w:style>
  <w:style w:type="paragraph" w:styleId="Bunntekst">
    <w:name w:val="footer"/>
    <w:basedOn w:val="Normal"/>
    <w:link w:val="BunntekstTegn"/>
    <w:uiPriority w:val="99"/>
    <w:unhideWhenUsed/>
    <w:rsid w:val="00351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51959"/>
  </w:style>
  <w:style w:type="character" w:styleId="Merknadsreferanse">
    <w:name w:val="annotation reference"/>
    <w:basedOn w:val="Standardskriftforavsnitt"/>
    <w:uiPriority w:val="99"/>
    <w:semiHidden/>
    <w:unhideWhenUsed/>
    <w:rsid w:val="004F759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F759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F7595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F759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F759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58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4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3647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549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78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2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0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97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919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60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9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5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937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09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8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55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7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725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5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50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788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8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3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126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438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6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59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23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4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35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0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53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04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87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4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6085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4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1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48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8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6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3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3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6130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773">
          <w:marLeft w:val="162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4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3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85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4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7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9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94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4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6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A2C0-B321-489C-9E5B-F47D0A03B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2063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Rist, Bjørn</dc:creator>
  <cp:keywords/>
  <dc:description/>
  <cp:lastModifiedBy>Lyng, Ragnhild Sperstad</cp:lastModifiedBy>
  <cp:revision>4</cp:revision>
  <dcterms:created xsi:type="dcterms:W3CDTF">2022-03-19T15:19:00Z</dcterms:created>
  <dcterms:modified xsi:type="dcterms:W3CDTF">2022-03-21T10:47:00Z</dcterms:modified>
</cp:coreProperties>
</file>