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E8DA" w14:textId="1BA3A7E8" w:rsidR="008868BB" w:rsidRDefault="008868BB" w:rsidP="008868BB">
      <w:r>
        <w:t>AVSLÅTT - DISPENSASJON TIL MOTORFERDSEL I UTMARK – NF § 5C</w:t>
      </w:r>
    </w:p>
    <w:p w14:paraId="706D2E85" w14:textId="37CFC5F6" w:rsidR="008868BB" w:rsidRDefault="008868BB" w:rsidP="008868BB">
      <w:proofErr w:type="spellStart"/>
      <w:r>
        <w:t>Xxx</w:t>
      </w:r>
      <w:proofErr w:type="spellEnd"/>
      <w:r>
        <w:t xml:space="preserve"> kommune har avslått din dispensasjonssøknad. Avslaget er gitt fordi du ikke er registrert som eier av hytte/ hytta ligger tilknyttet brøytet bilvei/ </w:t>
      </w:r>
      <w:r w:rsidRPr="00D86336">
        <w:t xml:space="preserve">av hensyn til skader og ulemper (må spesifiseres </w:t>
      </w:r>
      <w:r>
        <w:t>hvilke</w:t>
      </w:r>
      <w:r w:rsidRPr="00D86336">
        <w:t>)/ av hensyn til naturmangfoldet (må spesifiseres h</w:t>
      </w:r>
      <w:r>
        <w:t>vilke</w:t>
      </w:r>
      <w:r w:rsidRPr="00D86336">
        <w:t>).</w:t>
      </w:r>
    </w:p>
    <w:p w14:paraId="68A0047D" w14:textId="0D98A869" w:rsidR="008868BB" w:rsidRPr="00D86336" w:rsidRDefault="008868BB" w:rsidP="008868BB">
      <w:r w:rsidRPr="00673EC3">
        <w:rPr>
          <w:b/>
          <w:bCs/>
        </w:rPr>
        <w:t>Sakens bakgrunn:</w:t>
      </w:r>
      <w:r w:rsidRPr="00D86336">
        <w:br/>
        <w:t>Formål: Transport</w:t>
      </w:r>
      <w:r w:rsidR="005214E9">
        <w:t xml:space="preserve"> av bagasje og utstyr</w:t>
      </w:r>
      <w:r w:rsidRPr="00D86336">
        <w:t xml:space="preserve"> </w:t>
      </w:r>
      <w:r>
        <w:t>til hytte med snøskuter</w:t>
      </w:r>
      <w:r w:rsidR="005214E9">
        <w:t xml:space="preserve">. </w:t>
      </w:r>
      <w:r w:rsidRPr="00D86336">
        <w:br/>
        <w:t xml:space="preserve">Kjørerute: Fra </w:t>
      </w:r>
      <w:r>
        <w:t xml:space="preserve">xx </w:t>
      </w:r>
      <w:r w:rsidRPr="00D86336">
        <w:t xml:space="preserve">til </w:t>
      </w:r>
      <w:r>
        <w:t>hytte ved/i</w:t>
      </w:r>
      <w:r w:rsidR="005214E9">
        <w:t xml:space="preserve"> xx</w:t>
      </w:r>
    </w:p>
    <w:p w14:paraId="73D13C72" w14:textId="77777777" w:rsidR="008868BB" w:rsidRPr="00BE17DB" w:rsidRDefault="008868BB" w:rsidP="008868BB">
      <w:pPr>
        <w:rPr>
          <w:b/>
          <w:bCs/>
        </w:rPr>
      </w:pPr>
      <w:r w:rsidRPr="00BE17DB">
        <w:rPr>
          <w:b/>
          <w:bCs/>
        </w:rPr>
        <w:t xml:space="preserve">Begrunnelse: </w:t>
      </w:r>
    </w:p>
    <w:p w14:paraId="187C5F75" w14:textId="44A86D1F" w:rsidR="008868BB" w:rsidRPr="00D86336" w:rsidRDefault="008868BB" w:rsidP="008868BB">
      <w:r w:rsidRPr="00D86336">
        <w:t xml:space="preserve">Etter nasjonal forskrift § </w:t>
      </w:r>
      <w:r>
        <w:t>5 førsteledd bokstav c</w:t>
      </w:r>
      <w:r w:rsidRPr="00D86336">
        <w:t xml:space="preserve"> er det fire mulige avslagsalternativer:</w:t>
      </w:r>
    </w:p>
    <w:p w14:paraId="7C72FD8A" w14:textId="34817945" w:rsidR="008868BB" w:rsidRDefault="008868BB" w:rsidP="008868BB">
      <w:pPr>
        <w:pStyle w:val="Listeavsnitt"/>
        <w:numPr>
          <w:ilvl w:val="0"/>
          <w:numId w:val="1"/>
        </w:numPr>
      </w:pPr>
      <w:r w:rsidRPr="00D86336">
        <w:rPr>
          <w:b/>
          <w:bCs/>
        </w:rPr>
        <w:t>Vilkår</w:t>
      </w:r>
      <w:r w:rsidRPr="00D86336">
        <w:t xml:space="preserve"> er ikke oppfylt: hvilket/hvilke vilkår og hvorfor.</w:t>
      </w:r>
      <w:r w:rsidRPr="00D86336">
        <w:br/>
      </w:r>
      <w:r>
        <w:br/>
      </w:r>
      <w:r>
        <w:rPr>
          <w:i/>
          <w:iCs/>
        </w:rPr>
        <w:t>E</w:t>
      </w:r>
      <w:r w:rsidRPr="00BE17DB">
        <w:rPr>
          <w:i/>
          <w:iCs/>
        </w:rPr>
        <w:t>ksempel: Avslaget er gitt fordi</w:t>
      </w:r>
      <w:r>
        <w:rPr>
          <w:i/>
          <w:iCs/>
        </w:rPr>
        <w:t xml:space="preserve"> søker ikke eier hytten</w:t>
      </w:r>
      <w:r w:rsidRPr="00BE17DB">
        <w:rPr>
          <w:i/>
          <w:iCs/>
        </w:rPr>
        <w:t xml:space="preserve">. </w:t>
      </w:r>
      <w:r>
        <w:rPr>
          <w:i/>
          <w:iCs/>
        </w:rPr>
        <w:t xml:space="preserve">Etter nasjonal forskrift § 5 første ledd bokstav c er det et absolutt vilkår at </w:t>
      </w:r>
      <w:proofErr w:type="spellStart"/>
      <w:r>
        <w:rPr>
          <w:i/>
          <w:iCs/>
        </w:rPr>
        <w:t>søker</w:t>
      </w:r>
      <w:proofErr w:type="spellEnd"/>
      <w:r w:rsidR="006B780C">
        <w:rPr>
          <w:i/>
          <w:iCs/>
        </w:rPr>
        <w:t xml:space="preserve"> må</w:t>
      </w:r>
      <w:r>
        <w:rPr>
          <w:i/>
          <w:iCs/>
        </w:rPr>
        <w:t xml:space="preserve"> eie hytten</w:t>
      </w:r>
      <w:r w:rsidR="006B780C">
        <w:rPr>
          <w:i/>
          <w:iCs/>
        </w:rPr>
        <w:t xml:space="preserve"> det søkes transport til</w:t>
      </w:r>
      <w:r>
        <w:rPr>
          <w:i/>
          <w:iCs/>
        </w:rPr>
        <w:t xml:space="preserve">. Vi kan i ut fra våre systemer ikke se at du står registret som eier av hytten det søkes transport til. Vi har etterspurt dokumentasjon i henvendelse av </w:t>
      </w:r>
      <w:proofErr w:type="spellStart"/>
      <w:r>
        <w:rPr>
          <w:i/>
          <w:iCs/>
        </w:rPr>
        <w:t>xx.xx.xx</w:t>
      </w:r>
      <w:proofErr w:type="spellEnd"/>
      <w:r>
        <w:rPr>
          <w:i/>
          <w:iCs/>
        </w:rPr>
        <w:t>, slik dokumentasjon er ikke mottatt. Alle vilkårene etter nasjonal forskrift § 5 må være oppfylt for at kommunen skal kunne gi dispensasjon</w:t>
      </w:r>
      <w:r w:rsidR="006B780C">
        <w:rPr>
          <w:i/>
          <w:iCs/>
        </w:rPr>
        <w:t>, der vilkårene ikke er oppfylt kan ikke kommunen benytte skjønnsomhet</w:t>
      </w:r>
      <w:r>
        <w:rPr>
          <w:i/>
          <w:iCs/>
        </w:rPr>
        <w:t xml:space="preserve"> og dispensasjonssøknaden</w:t>
      </w:r>
      <w:r w:rsidR="006B780C">
        <w:rPr>
          <w:i/>
          <w:iCs/>
        </w:rPr>
        <w:t xml:space="preserve"> må avslås</w:t>
      </w:r>
      <w:r>
        <w:rPr>
          <w:i/>
          <w:iCs/>
        </w:rPr>
        <w:t>.</w:t>
      </w:r>
      <w:r>
        <w:br/>
      </w:r>
    </w:p>
    <w:p w14:paraId="62758E7E" w14:textId="56C4AE2A" w:rsidR="008868BB" w:rsidRDefault="006B780C" w:rsidP="008868BB">
      <w:pPr>
        <w:pStyle w:val="Listeavsnitt"/>
      </w:pPr>
      <w:r>
        <w:t xml:space="preserve">En avslått dispensasjonssøknad fører ikke til skader og ulemper, en avslått </w:t>
      </w:r>
      <w:r w:rsidR="005214E9">
        <w:t>dispensasjon</w:t>
      </w:r>
      <w:r>
        <w:t xml:space="preserve"> berører heller ikke naturmangfoldet. Naturmangfoldlovens prinsipper er der for ikke anvendt i denne sammenheng. </w:t>
      </w:r>
      <w:r w:rsidR="008868BB">
        <w:br/>
      </w:r>
    </w:p>
    <w:p w14:paraId="52E85F40" w14:textId="7199F422" w:rsidR="008868BB" w:rsidRDefault="008868BB" w:rsidP="008868BB">
      <w:pPr>
        <w:pStyle w:val="Listeavsnitt"/>
        <w:numPr>
          <w:ilvl w:val="0"/>
          <w:numId w:val="1"/>
        </w:numPr>
      </w:pPr>
      <w:r w:rsidRPr="00D86336">
        <w:t xml:space="preserve">Av hensyn til eventuelle </w:t>
      </w:r>
      <w:r w:rsidRPr="00D86336">
        <w:rPr>
          <w:b/>
          <w:bCs/>
        </w:rPr>
        <w:t>skader og ulemper</w:t>
      </w:r>
      <w:r w:rsidRPr="00D86336">
        <w:t xml:space="preserve"> ved dispensasjonen: Hvilket hensyn og hvorfor kommer dispensasjonen i konflikt med dette hensynet. </w:t>
      </w:r>
      <w:r>
        <w:br/>
      </w:r>
      <w:r>
        <w:br/>
      </w:r>
      <w:r w:rsidRPr="00673EC3">
        <w:rPr>
          <w:i/>
          <w:iCs/>
        </w:rPr>
        <w:t>Eksempel: Avslaget er gitt av hensyn til rein og reindrift. Rein befinner seg nå i en særlig sårbar periode og trenger ro til kalving.</w:t>
      </w:r>
      <w:r w:rsidR="00B41EC0">
        <w:rPr>
          <w:i/>
          <w:iCs/>
        </w:rPr>
        <w:t xml:space="preserve"> Det vises til at reinen nå befinner seg midt i kalvingen og at reinens mattilgang er begrensers grunnet skiftende temperaturer og mengdene med is og snø. På bakgrunn av forstyrrelsen motorferdselen kan føre til</w:t>
      </w:r>
      <w:r w:rsidRPr="00673EC3">
        <w:rPr>
          <w:i/>
          <w:iCs/>
        </w:rPr>
        <w:t xml:space="preserve"> gis derfor ikke dispensasjoner i (angi hvilket område).</w:t>
      </w:r>
      <w:r>
        <w:rPr>
          <w:i/>
          <w:iCs/>
        </w:rPr>
        <w:t xml:space="preserve"> Området er kalvings området for </w:t>
      </w:r>
      <w:proofErr w:type="spellStart"/>
      <w:r>
        <w:rPr>
          <w:i/>
          <w:iCs/>
        </w:rPr>
        <w:t>beitedristrikt</w:t>
      </w:r>
      <w:proofErr w:type="spellEnd"/>
      <w:r>
        <w:rPr>
          <w:i/>
          <w:iCs/>
        </w:rPr>
        <w:t xml:space="preserve"> xx. </w:t>
      </w:r>
      <w:r w:rsidRPr="00673EC3">
        <w:rPr>
          <w:i/>
          <w:iCs/>
        </w:rPr>
        <w:t xml:space="preserve">Reindrifta er satt i særstilling etter motorferdselsregelverket og kommunen plikter å ta hensyn til næringen. Kommunen har i dette tilfelle vurdert at </w:t>
      </w:r>
      <w:r>
        <w:rPr>
          <w:i/>
          <w:iCs/>
        </w:rPr>
        <w:t xml:space="preserve">skadene </w:t>
      </w:r>
      <w:r w:rsidRPr="00673EC3">
        <w:rPr>
          <w:i/>
          <w:iCs/>
        </w:rPr>
        <w:t>ved en innvilget dispensasjon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potensielt</w:t>
      </w:r>
      <w:proofErr w:type="gramEnd"/>
      <w:r>
        <w:rPr>
          <w:i/>
          <w:iCs/>
        </w:rPr>
        <w:t xml:space="preserve"> kan være så store</w:t>
      </w:r>
      <w:r w:rsidRPr="00673EC3">
        <w:rPr>
          <w:i/>
          <w:iCs/>
        </w:rPr>
        <w:t xml:space="preserve"> </w:t>
      </w:r>
      <w:r>
        <w:rPr>
          <w:i/>
          <w:iCs/>
        </w:rPr>
        <w:t>for reindrifta</w:t>
      </w:r>
      <w:r w:rsidRPr="00673EC3">
        <w:rPr>
          <w:i/>
          <w:iCs/>
        </w:rPr>
        <w:t xml:space="preserve"> at den omsøkte dispensasjonen ikke kan innvilges.</w:t>
      </w:r>
      <w:r>
        <w:t xml:space="preserve"> </w:t>
      </w:r>
      <w:r>
        <w:br/>
      </w:r>
    </w:p>
    <w:p w14:paraId="62BAC029" w14:textId="77777777" w:rsidR="00B41EC0" w:rsidRDefault="008868BB" w:rsidP="008868BB">
      <w:pPr>
        <w:pStyle w:val="Listeavsnitt"/>
        <w:numPr>
          <w:ilvl w:val="0"/>
          <w:numId w:val="1"/>
        </w:numPr>
      </w:pPr>
      <w:r w:rsidRPr="00D86336">
        <w:t xml:space="preserve">Av hensyn til </w:t>
      </w:r>
      <w:r w:rsidRPr="00D86336">
        <w:rPr>
          <w:b/>
          <w:bCs/>
        </w:rPr>
        <w:t>naturmangfoldet</w:t>
      </w:r>
      <w:r w:rsidRPr="00D86336">
        <w:t xml:space="preserve">: Hvilket hensyn og hvorfor kommer dispensasjonen i konflikt med dette hensynet. </w:t>
      </w:r>
    </w:p>
    <w:p w14:paraId="379AEE2C" w14:textId="38EA3C5E" w:rsidR="008868BB" w:rsidRDefault="008868BB" w:rsidP="00B41EC0">
      <w:pPr>
        <w:pStyle w:val="Listeavsnitt"/>
      </w:pPr>
      <w:r>
        <w:br/>
      </w:r>
      <w:r w:rsidRPr="00542DBB">
        <w:rPr>
          <w:i/>
          <w:iCs/>
        </w:rPr>
        <w:t>Eksempel: Avslaget er gitt fordi det er registrert fjellrev hi i omsøkt område.</w:t>
      </w:r>
      <w:r>
        <w:rPr>
          <w:i/>
          <w:iCs/>
        </w:rPr>
        <w:t xml:space="preserve"> Fjellreven er særlig sårbar for forstyrrelser og er en av Norges mest utrydningstruede arter.</w:t>
      </w:r>
      <w:r w:rsidRPr="00542DBB">
        <w:rPr>
          <w:i/>
          <w:iCs/>
        </w:rPr>
        <w:t xml:space="preserve"> </w:t>
      </w:r>
      <w:r>
        <w:rPr>
          <w:i/>
          <w:iCs/>
        </w:rPr>
        <w:t xml:space="preserve">Hi lokasjon </w:t>
      </w:r>
      <w:r w:rsidRPr="00542DBB">
        <w:rPr>
          <w:i/>
          <w:iCs/>
        </w:rPr>
        <w:t>er hentet fra artsdata</w:t>
      </w:r>
      <w:r>
        <w:rPr>
          <w:i/>
          <w:iCs/>
        </w:rPr>
        <w:t xml:space="preserve">.no som oppdateres med observasjoner fra ulike etater. Informasjonen fra </w:t>
      </w:r>
      <w:r w:rsidRPr="005B4FE5">
        <w:rPr>
          <w:i/>
          <w:iCs/>
        </w:rPr>
        <w:t xml:space="preserve">artsdata.no er unntatt offentlighet og kommunen kan derfor ikke oppgi eksakt </w:t>
      </w:r>
      <w:r>
        <w:rPr>
          <w:i/>
          <w:iCs/>
        </w:rPr>
        <w:t xml:space="preserve">hi lokasjon for fjellreven. </w:t>
      </w:r>
      <w:r w:rsidRPr="005B4FE5">
        <w:rPr>
          <w:i/>
          <w:iCs/>
        </w:rPr>
        <w:t xml:space="preserve">Kommunen er etter naturmangfoldloven pålagt å vurdere hvordan dispensasjonene etter motorferdselregelverket påvirker naturmangfoldet. Dersom det er en </w:t>
      </w:r>
      <w:r w:rsidRPr="005B4FE5">
        <w:rPr>
          <w:i/>
          <w:iCs/>
        </w:rPr>
        <w:lastRenderedPageBreak/>
        <w:t>mulighet for</w:t>
      </w:r>
      <w:r w:rsidR="005214E9">
        <w:rPr>
          <w:i/>
          <w:iCs/>
        </w:rPr>
        <w:t xml:space="preserve"> irreversible </w:t>
      </w:r>
      <w:r w:rsidR="00B17633">
        <w:rPr>
          <w:i/>
          <w:iCs/>
        </w:rPr>
        <w:t>skader</w:t>
      </w:r>
      <w:r w:rsidR="005214E9">
        <w:rPr>
          <w:i/>
          <w:iCs/>
        </w:rPr>
        <w:t xml:space="preserve"> på </w:t>
      </w:r>
      <w:r w:rsidR="00B17633">
        <w:rPr>
          <w:i/>
          <w:iCs/>
        </w:rPr>
        <w:t>naturmangfoldet,</w:t>
      </w:r>
      <w:r w:rsidR="005214E9">
        <w:rPr>
          <w:i/>
          <w:iCs/>
        </w:rPr>
        <w:t xml:space="preserve"> </w:t>
      </w:r>
      <w:r w:rsidRPr="005B4FE5">
        <w:rPr>
          <w:i/>
          <w:iCs/>
        </w:rPr>
        <w:t>skal føre-var-prinsippet etter naturmangfoldloven § 11 legges til grunn og dispensasjonen avslås. Kommunen har vurdert at en innvilget dis</w:t>
      </w:r>
      <w:r>
        <w:rPr>
          <w:i/>
          <w:iCs/>
        </w:rPr>
        <w:t>pensasjon i xxx (hvilket område)</w:t>
      </w:r>
      <w:r w:rsidRPr="005B4FE5">
        <w:rPr>
          <w:i/>
          <w:iCs/>
        </w:rPr>
        <w:t xml:space="preserve"> vil kunne forstyrre fjellreven</w:t>
      </w:r>
      <w:r w:rsidR="005214E9">
        <w:rPr>
          <w:i/>
          <w:iCs/>
        </w:rPr>
        <w:t>.</w:t>
      </w:r>
      <w:r w:rsidR="00503C9A">
        <w:rPr>
          <w:i/>
          <w:iCs/>
        </w:rPr>
        <w:t xml:space="preserve"> Fjellreven er en prioritert art og etter forskrift om fjellrev § 3 er det forbudt å skade arten.</w:t>
      </w:r>
      <w:r w:rsidR="005214E9">
        <w:rPr>
          <w:i/>
          <w:iCs/>
        </w:rPr>
        <w:t xml:space="preserve"> Fjellreven er særlig sårbar </w:t>
      </w:r>
      <w:r w:rsidR="00503C9A">
        <w:rPr>
          <w:i/>
          <w:iCs/>
        </w:rPr>
        <w:t xml:space="preserve">for </w:t>
      </w:r>
      <w:r w:rsidR="005214E9">
        <w:rPr>
          <w:i/>
          <w:iCs/>
        </w:rPr>
        <w:t>forstyrrelser</w:t>
      </w:r>
      <w:r w:rsidR="00503C9A">
        <w:rPr>
          <w:i/>
          <w:iCs/>
        </w:rPr>
        <w:t xml:space="preserve"> nå når bestandstallene er små, forstyrrelser </w:t>
      </w:r>
      <w:r w:rsidR="005214E9">
        <w:rPr>
          <w:i/>
          <w:iCs/>
        </w:rPr>
        <w:t>kan</w:t>
      </w:r>
      <w:r w:rsidR="00503C9A">
        <w:rPr>
          <w:i/>
          <w:iCs/>
        </w:rPr>
        <w:t xml:space="preserve"> blant annet</w:t>
      </w:r>
      <w:r w:rsidR="005214E9">
        <w:rPr>
          <w:i/>
          <w:iCs/>
        </w:rPr>
        <w:t xml:space="preserve"> føre til at </w:t>
      </w:r>
      <w:r w:rsidR="00503C9A">
        <w:rPr>
          <w:i/>
          <w:iCs/>
        </w:rPr>
        <w:t>fjellreven</w:t>
      </w:r>
      <w:r w:rsidR="005214E9">
        <w:rPr>
          <w:i/>
          <w:iCs/>
        </w:rPr>
        <w:t xml:space="preserve"> fraviker viktige beiteområder</w:t>
      </w:r>
      <w:r w:rsidR="00503C9A">
        <w:rPr>
          <w:i/>
          <w:iCs/>
        </w:rPr>
        <w:t>. Basert på vurderingene ovenfor avslås</w:t>
      </w:r>
      <w:r w:rsidR="005214E9">
        <w:rPr>
          <w:i/>
          <w:iCs/>
        </w:rPr>
        <w:t xml:space="preserve"> </w:t>
      </w:r>
      <w:r>
        <w:rPr>
          <w:i/>
          <w:iCs/>
        </w:rPr>
        <w:t>d</w:t>
      </w:r>
      <w:r w:rsidRPr="005B4FE5">
        <w:rPr>
          <w:i/>
          <w:iCs/>
        </w:rPr>
        <w:t>ispensasjonssøknaden.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br/>
      </w:r>
      <w:r>
        <w:t>Dispensasjonen er avslått med hjemmel i nasjonal forskrift for bruk av motorkjøretøyer i utmark og på islagte vassdrag § 6 og naturmangfoldloven § 8 jf. § 11</w:t>
      </w:r>
      <w:r>
        <w:br/>
      </w:r>
    </w:p>
    <w:p w14:paraId="4DAFD23E" w14:textId="32D603C5" w:rsidR="008868BB" w:rsidRDefault="008868BB" w:rsidP="008868BB">
      <w:pPr>
        <w:pStyle w:val="Listeavsnitt"/>
        <w:numPr>
          <w:ilvl w:val="0"/>
          <w:numId w:val="1"/>
        </w:numPr>
      </w:pPr>
      <w:r w:rsidRPr="00B55FAA">
        <w:t xml:space="preserve">Avslag etter kommunens </w:t>
      </w:r>
      <w:r w:rsidRPr="00B55FAA">
        <w:rPr>
          <w:b/>
          <w:bCs/>
        </w:rPr>
        <w:t>frie skjønn</w:t>
      </w:r>
      <w:r w:rsidRPr="00B55FAA">
        <w:t xml:space="preserve">: Kommunen kan avslå selv om alle vilkår er oppfylt og det ikke foreligger mulige skader og ulemper eller konsekvenser for naturmangfoldet. Kommunen bør begrunne et slikt avslag i sine retningslinjer, for eksempel kan kommunen ha som retningslinjer som sier at ingen innvilges dispensasjon til transport av </w:t>
      </w:r>
      <w:r>
        <w:t>borerigg</w:t>
      </w:r>
      <w:r w:rsidRPr="00B55FAA">
        <w:t xml:space="preserve"> lengre enn </w:t>
      </w:r>
      <w:r>
        <w:t>10</w:t>
      </w:r>
      <w:r w:rsidRPr="00B55FAA">
        <w:t xml:space="preserve">km. </w:t>
      </w:r>
      <w:r>
        <w:t>Dersom en har denne retningslinjen må den praktiseres konsekvent: a</w:t>
      </w:r>
      <w:r w:rsidRPr="00B55FAA">
        <w:t xml:space="preserve">vslag basert på skjønn må ikke bære preg av </w:t>
      </w:r>
      <w:r w:rsidRPr="00B55FAA">
        <w:rPr>
          <w:i/>
          <w:iCs/>
        </w:rPr>
        <w:t>usaklig</w:t>
      </w:r>
      <w:r w:rsidRPr="00B55FAA">
        <w:t xml:space="preserve"> </w:t>
      </w:r>
      <w:r w:rsidRPr="00B55FAA">
        <w:rPr>
          <w:i/>
          <w:iCs/>
        </w:rPr>
        <w:t>forskjellbehandling</w:t>
      </w:r>
      <w:r w:rsidRPr="00B55FAA">
        <w:t xml:space="preserve"> eller være </w:t>
      </w:r>
      <w:r w:rsidRPr="00B55FAA">
        <w:rPr>
          <w:i/>
          <w:iCs/>
        </w:rPr>
        <w:t>vilkårlig</w:t>
      </w:r>
      <w:r w:rsidRPr="00B55FAA">
        <w:t>.</w:t>
      </w:r>
      <w:r w:rsidRPr="00D86336">
        <w:t xml:space="preserve"> </w:t>
      </w:r>
      <w:r w:rsidRPr="00D86336">
        <w:br/>
      </w:r>
      <w:r>
        <w:br/>
      </w:r>
      <w:r w:rsidRPr="00B55FAA">
        <w:rPr>
          <w:i/>
          <w:iCs/>
        </w:rPr>
        <w:t>Eksempel: Kommunen har vurdert at dispensasjon ikke skal gis. Kommunen har i retningslinjer bestemt at det ikke skal gis dispensasjoner til</w:t>
      </w:r>
      <w:r w:rsidR="00503C9A">
        <w:rPr>
          <w:i/>
          <w:iCs/>
        </w:rPr>
        <w:t xml:space="preserve"> hytter som ikke er registrert med bygninger i matrikkelen</w:t>
      </w:r>
      <w:r w:rsidRPr="00B55FAA">
        <w:rPr>
          <w:i/>
          <w:iCs/>
        </w:rPr>
        <w:t>. Kommunens retningslinjer er politisk vedtatt og praktiseres likt i hele kommunen, ingen får dispensasjon</w:t>
      </w:r>
      <w:r w:rsidR="00503C9A">
        <w:rPr>
          <w:i/>
          <w:iCs/>
        </w:rPr>
        <w:t xml:space="preserve"> dersom hytten ikke er matrikkelført med bygning</w:t>
      </w:r>
      <w:r w:rsidRPr="00B55FAA">
        <w:rPr>
          <w:i/>
          <w:iCs/>
        </w:rPr>
        <w:t xml:space="preserve">. </w:t>
      </w:r>
      <w:r w:rsidR="00503C9A">
        <w:rPr>
          <w:i/>
          <w:iCs/>
        </w:rPr>
        <w:t xml:space="preserve">Vi kan ikke se at hytten er matrikkelført med bygning </w:t>
      </w:r>
      <w:r w:rsidRPr="00B55FAA">
        <w:rPr>
          <w:i/>
          <w:iCs/>
        </w:rPr>
        <w:t>og</w:t>
      </w:r>
      <w:r w:rsidR="00503C9A">
        <w:rPr>
          <w:i/>
          <w:iCs/>
        </w:rPr>
        <w:t xml:space="preserve"> søknaden</w:t>
      </w:r>
      <w:r w:rsidRPr="00B55FAA">
        <w:rPr>
          <w:i/>
          <w:iCs/>
        </w:rPr>
        <w:t xml:space="preserve"> avslås derfor med henvisning til kommunens retningslinjer.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br/>
      </w:r>
      <w:r w:rsidR="00503C9A">
        <w:rPr>
          <w:i/>
          <w:iCs/>
        </w:rPr>
        <w:t xml:space="preserve">Når </w:t>
      </w:r>
      <w:r w:rsidR="00B17633">
        <w:rPr>
          <w:i/>
          <w:iCs/>
        </w:rPr>
        <w:t>eiendommen</w:t>
      </w:r>
      <w:r w:rsidR="00503C9A">
        <w:rPr>
          <w:i/>
          <w:iCs/>
        </w:rPr>
        <w:t xml:space="preserve"> er registrert </w:t>
      </w:r>
      <w:r w:rsidR="00B17633">
        <w:rPr>
          <w:i/>
          <w:iCs/>
        </w:rPr>
        <w:t>med</w:t>
      </w:r>
      <w:r w:rsidR="00503C9A">
        <w:rPr>
          <w:i/>
          <w:iCs/>
        </w:rPr>
        <w:t xml:space="preserve"> bygning i matrikkelen oppfordres det til å søke på nytt. </w:t>
      </w:r>
    </w:p>
    <w:p w14:paraId="6D218091" w14:textId="77777777" w:rsidR="008868BB" w:rsidRDefault="008868BB" w:rsidP="008868BB">
      <w:r>
        <w:t>Dispensasjonen er avslått med hjemmel i nasjonal forskrift for bruk av motorkjøretøyer i utmark og på islagte vassdrag § 6.</w:t>
      </w:r>
      <w:r>
        <w:br/>
      </w:r>
    </w:p>
    <w:p w14:paraId="394E3808" w14:textId="77777777" w:rsidR="008868BB" w:rsidRDefault="008868BB" w:rsidP="008868BB">
      <w:r w:rsidRPr="00153605">
        <w:rPr>
          <w:b/>
          <w:bCs/>
        </w:rPr>
        <w:t>Klage:</w:t>
      </w:r>
      <w:r>
        <w:t xml:space="preserve"> Vedtaket kan påklages etter reglene i forvaltningsloven til Statsforvalteren. Klagen sendes via kommunen. Klagefristen er 3 uker fra den dag dette vedtak er mottatt. Nærmere opplysninger om klageadgang eller hjelp til å sette opp klagen kan fås ved henvendelse til kommunen.</w:t>
      </w:r>
    </w:p>
    <w:p w14:paraId="081B021B" w14:textId="77777777" w:rsidR="008868BB" w:rsidRDefault="008868BB" w:rsidP="008868BB"/>
    <w:p w14:paraId="6ED4E0E9" w14:textId="77777777" w:rsidR="00F82324" w:rsidRDefault="009544E8"/>
    <w:sectPr w:rsidR="00F8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5F73"/>
    <w:multiLevelType w:val="hybridMultilevel"/>
    <w:tmpl w:val="38AEB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FA"/>
    <w:rsid w:val="00221C09"/>
    <w:rsid w:val="00503C9A"/>
    <w:rsid w:val="005214E9"/>
    <w:rsid w:val="006B780C"/>
    <w:rsid w:val="008868BB"/>
    <w:rsid w:val="009544E8"/>
    <w:rsid w:val="00B17633"/>
    <w:rsid w:val="00B41EC0"/>
    <w:rsid w:val="00C464FA"/>
    <w:rsid w:val="00C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BE2F"/>
  <w15:chartTrackingRefBased/>
  <w15:docId w15:val="{C22CCF24-CDAD-46FF-8F85-58B5E8E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Sundelin, Lise Merete</dc:creator>
  <cp:keywords/>
  <dc:description/>
  <cp:lastModifiedBy>Sundelin, Lise Merete</cp:lastModifiedBy>
  <cp:revision>5</cp:revision>
  <dcterms:created xsi:type="dcterms:W3CDTF">2021-08-05T13:16:00Z</dcterms:created>
  <dcterms:modified xsi:type="dcterms:W3CDTF">2021-10-01T10:39:00Z</dcterms:modified>
</cp:coreProperties>
</file>